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45E0" w14:textId="71DD0C3A" w:rsidR="007E1BE9" w:rsidRPr="00871DCF" w:rsidRDefault="006D3438" w:rsidP="000661CC">
      <w:pPr>
        <w:pStyle w:val="NormalWeb"/>
        <w:spacing w:before="0" w:beforeAutospacing="0" w:after="0" w:afterAutospacing="0"/>
        <w:rPr>
          <w:rFonts w:asciiTheme="minorHAnsi" w:hAnsiTheme="minorHAnsi" w:cs="Arial"/>
          <w:b/>
          <w:color w:val="000000"/>
        </w:rPr>
      </w:pPr>
      <w:bookmarkStart w:id="0" w:name="_GoBack"/>
      <w:bookmarkEnd w:id="0"/>
      <w:r w:rsidRPr="00871DCF">
        <w:rPr>
          <w:rFonts w:asciiTheme="minorHAnsi" w:hAnsiTheme="minorHAnsi" w:cs="Arial"/>
          <w:b/>
          <w:color w:val="000000"/>
        </w:rPr>
        <w:t>FOR IMMEDIATE RELEASE</w:t>
      </w:r>
    </w:p>
    <w:p w14:paraId="57C58428" w14:textId="2E30B8F5" w:rsidR="00833842" w:rsidRDefault="006D3438" w:rsidP="000661CC">
      <w:pPr>
        <w:rPr>
          <w:rFonts w:asciiTheme="minorHAnsi" w:hAnsiTheme="minorHAnsi" w:cs="Arial"/>
        </w:rPr>
      </w:pPr>
      <w:r w:rsidRPr="00871DCF">
        <w:rPr>
          <w:rFonts w:asciiTheme="minorHAnsi" w:hAnsiTheme="minorHAnsi" w:cs="Arial"/>
          <w:b/>
        </w:rPr>
        <w:t>Contact</w:t>
      </w:r>
      <w:r w:rsidRPr="00871DCF">
        <w:rPr>
          <w:rFonts w:asciiTheme="minorHAnsi" w:hAnsiTheme="minorHAnsi" w:cs="Arial"/>
        </w:rPr>
        <w:t xml:space="preserve">: </w:t>
      </w:r>
      <w:r w:rsidR="00563751" w:rsidRPr="00871DCF">
        <w:rPr>
          <w:rFonts w:asciiTheme="minorHAnsi" w:hAnsiTheme="minorHAnsi" w:cs="Arial"/>
        </w:rPr>
        <w:t xml:space="preserve"> </w:t>
      </w:r>
      <w:r w:rsidRPr="00871DCF">
        <w:rPr>
          <w:rFonts w:asciiTheme="minorHAnsi" w:hAnsiTheme="minorHAnsi" w:cs="Arial"/>
        </w:rPr>
        <w:t xml:space="preserve">Joni T. Close, President </w:t>
      </w:r>
    </w:p>
    <w:p w14:paraId="4F02ED04" w14:textId="774DEEF5" w:rsidR="00351377" w:rsidRDefault="00B352E8" w:rsidP="00B352E8">
      <w:pPr>
        <w:rPr>
          <w:rFonts w:asciiTheme="minorHAnsi" w:hAnsiTheme="minorHAnsi" w:cs="Arial"/>
        </w:rPr>
      </w:pPr>
      <w:r w:rsidRPr="00871DCF">
        <w:rPr>
          <w:rFonts w:asciiTheme="minorHAnsi" w:hAnsiTheme="minorHAnsi" w:cs="Arial"/>
        </w:rPr>
        <w:t>(330)</w:t>
      </w:r>
      <w:r>
        <w:rPr>
          <w:rFonts w:asciiTheme="minorHAnsi" w:hAnsiTheme="minorHAnsi" w:cs="Arial"/>
        </w:rPr>
        <w:t xml:space="preserve"> </w:t>
      </w:r>
      <w:r w:rsidRPr="00871DCF">
        <w:rPr>
          <w:rFonts w:asciiTheme="minorHAnsi" w:hAnsiTheme="minorHAnsi" w:cs="Arial"/>
        </w:rPr>
        <w:t>454-5800</w:t>
      </w:r>
      <w:r w:rsidR="004443EA">
        <w:rPr>
          <w:rFonts w:asciiTheme="minorHAnsi" w:hAnsiTheme="minorHAnsi" w:cs="Arial"/>
        </w:rPr>
        <w:t>, ext.</w:t>
      </w:r>
      <w:r w:rsidR="00351377">
        <w:rPr>
          <w:rFonts w:asciiTheme="minorHAnsi" w:hAnsiTheme="minorHAnsi" w:cs="Arial"/>
        </w:rPr>
        <w:t xml:space="preserve"> 303 </w:t>
      </w:r>
    </w:p>
    <w:p w14:paraId="6B0B04F3" w14:textId="739CA78D" w:rsidR="00B352E8" w:rsidRPr="00871DCF" w:rsidRDefault="00211520" w:rsidP="00B352E8">
      <w:pPr>
        <w:rPr>
          <w:rFonts w:asciiTheme="minorHAnsi" w:hAnsiTheme="minorHAnsi"/>
        </w:rPr>
      </w:pPr>
      <w:hyperlink r:id="rId8" w:history="1">
        <w:r w:rsidR="00B352E8" w:rsidRPr="00871DCF">
          <w:rPr>
            <w:rStyle w:val="Hyperlink"/>
            <w:rFonts w:asciiTheme="minorHAnsi" w:hAnsiTheme="minorHAnsi" w:cs="Arial"/>
            <w:color w:val="000000"/>
          </w:rPr>
          <w:t>jclose@scfcanton.org</w:t>
        </w:r>
      </w:hyperlink>
    </w:p>
    <w:p w14:paraId="767A726B" w14:textId="77777777" w:rsidR="00B352E8" w:rsidRDefault="00B352E8" w:rsidP="000661CC">
      <w:pPr>
        <w:rPr>
          <w:rFonts w:asciiTheme="minorHAnsi" w:hAnsiTheme="minorHAnsi" w:cs="Arial"/>
        </w:rPr>
      </w:pPr>
      <w:r>
        <w:rPr>
          <w:rFonts w:asciiTheme="minorHAnsi" w:hAnsiTheme="minorHAnsi" w:cs="Arial"/>
        </w:rPr>
        <w:t>400 Market Avenue North, Suite 300</w:t>
      </w:r>
    </w:p>
    <w:p w14:paraId="5BF9F753" w14:textId="0A8A4B61" w:rsidR="00B352E8" w:rsidRDefault="00B352E8" w:rsidP="000661CC">
      <w:pPr>
        <w:rPr>
          <w:rFonts w:asciiTheme="minorHAnsi" w:hAnsiTheme="minorHAnsi" w:cs="Arial"/>
        </w:rPr>
      </w:pPr>
      <w:r>
        <w:rPr>
          <w:rFonts w:asciiTheme="minorHAnsi" w:hAnsiTheme="minorHAnsi" w:cs="Arial"/>
        </w:rPr>
        <w:t>Canton, Ohio 44702</w:t>
      </w:r>
    </w:p>
    <w:p w14:paraId="75C88777" w14:textId="77777777" w:rsidR="000661CC" w:rsidRPr="00871DCF" w:rsidRDefault="000661CC" w:rsidP="000661CC">
      <w:pPr>
        <w:jc w:val="center"/>
        <w:rPr>
          <w:rFonts w:asciiTheme="minorHAnsi" w:hAnsiTheme="minorHAnsi"/>
          <w:b/>
          <w:caps/>
          <w:color w:val="000000"/>
        </w:rPr>
      </w:pPr>
    </w:p>
    <w:p w14:paraId="3BA55EB7" w14:textId="167465AD" w:rsidR="00DE480C" w:rsidRPr="0099331B" w:rsidRDefault="00427A0D" w:rsidP="00DE480C">
      <w:pPr>
        <w:jc w:val="center"/>
        <w:rPr>
          <w:rFonts w:asciiTheme="minorHAnsi" w:hAnsiTheme="minorHAnsi"/>
          <w:b/>
          <w:caps/>
          <w:color w:val="000000"/>
          <w:u w:val="single"/>
        </w:rPr>
      </w:pPr>
      <w:r w:rsidRPr="0001761F">
        <w:rPr>
          <w:rFonts w:asciiTheme="minorHAnsi" w:hAnsiTheme="minorHAnsi"/>
          <w:b/>
          <w:caps/>
          <w:color w:val="000000"/>
          <w:u w:val="single"/>
        </w:rPr>
        <w:t xml:space="preserve">SISTERS OF CHARITY FOUNDATION </w:t>
      </w:r>
      <w:r w:rsidR="001161EB" w:rsidRPr="0001761F">
        <w:rPr>
          <w:rFonts w:asciiTheme="minorHAnsi" w:hAnsiTheme="minorHAnsi"/>
          <w:b/>
          <w:caps/>
          <w:color w:val="000000"/>
          <w:u w:val="single"/>
        </w:rPr>
        <w:t xml:space="preserve">awards </w:t>
      </w:r>
      <w:r w:rsidRPr="00FF433A">
        <w:rPr>
          <w:rFonts w:asciiTheme="minorHAnsi" w:hAnsiTheme="minorHAnsi"/>
          <w:b/>
          <w:caps/>
          <w:color w:val="000000"/>
          <w:u w:val="single"/>
        </w:rPr>
        <w:t>$</w:t>
      </w:r>
      <w:r w:rsidR="00B76207" w:rsidRPr="00FF433A">
        <w:rPr>
          <w:rFonts w:asciiTheme="minorHAnsi" w:hAnsiTheme="minorHAnsi"/>
          <w:b/>
          <w:caps/>
          <w:color w:val="000000"/>
          <w:u w:val="single"/>
        </w:rPr>
        <w:t>1</w:t>
      </w:r>
      <w:r w:rsidR="00B76207" w:rsidRPr="0099331B">
        <w:rPr>
          <w:rFonts w:asciiTheme="minorHAnsi" w:hAnsiTheme="minorHAnsi"/>
          <w:b/>
          <w:caps/>
          <w:color w:val="000000"/>
          <w:u w:val="single"/>
        </w:rPr>
        <w:t>,16</w:t>
      </w:r>
      <w:r w:rsidR="00B35449" w:rsidRPr="0099331B">
        <w:rPr>
          <w:rFonts w:asciiTheme="minorHAnsi" w:hAnsiTheme="minorHAnsi"/>
          <w:b/>
          <w:caps/>
          <w:color w:val="000000"/>
          <w:u w:val="single"/>
        </w:rPr>
        <w:t>8</w:t>
      </w:r>
      <w:r w:rsidR="00B76207" w:rsidRPr="0099331B">
        <w:rPr>
          <w:rFonts w:asciiTheme="minorHAnsi" w:hAnsiTheme="minorHAnsi"/>
          <w:b/>
          <w:caps/>
          <w:color w:val="000000"/>
          <w:u w:val="single"/>
        </w:rPr>
        <w:t>,310</w:t>
      </w:r>
    </w:p>
    <w:p w14:paraId="468205DD" w14:textId="77777777" w:rsidR="00A96366" w:rsidRPr="0099331B" w:rsidRDefault="00A96366" w:rsidP="000661CC">
      <w:pPr>
        <w:jc w:val="center"/>
        <w:rPr>
          <w:rFonts w:asciiTheme="minorHAnsi" w:hAnsiTheme="minorHAnsi"/>
          <w:caps/>
          <w:color w:val="000000"/>
        </w:rPr>
      </w:pPr>
    </w:p>
    <w:p w14:paraId="0527CBC0" w14:textId="23D0224D" w:rsidR="007E1BE9" w:rsidRPr="00E4432A" w:rsidRDefault="006D3438" w:rsidP="00E720FB">
      <w:pPr>
        <w:tabs>
          <w:tab w:val="left" w:pos="480"/>
        </w:tabs>
        <w:spacing w:after="120"/>
        <w:rPr>
          <w:rFonts w:asciiTheme="minorHAnsi" w:hAnsiTheme="minorHAnsi"/>
        </w:rPr>
      </w:pPr>
      <w:r w:rsidRPr="0099331B">
        <w:rPr>
          <w:rFonts w:asciiTheme="minorHAnsi" w:hAnsiTheme="minorHAnsi"/>
          <w:b/>
        </w:rPr>
        <w:t>Canton, Ohio</w:t>
      </w:r>
      <w:r w:rsidRPr="0099331B">
        <w:rPr>
          <w:rFonts w:asciiTheme="minorHAnsi" w:hAnsiTheme="minorHAnsi"/>
          <w:i/>
        </w:rPr>
        <w:t xml:space="preserve"> </w:t>
      </w:r>
      <w:r w:rsidRPr="0099331B">
        <w:rPr>
          <w:rFonts w:asciiTheme="minorHAnsi" w:hAnsiTheme="minorHAnsi"/>
        </w:rPr>
        <w:t>(</w:t>
      </w:r>
      <w:r w:rsidR="00C0427E" w:rsidRPr="0099331B">
        <w:rPr>
          <w:rFonts w:asciiTheme="minorHAnsi" w:hAnsiTheme="minorHAnsi"/>
          <w:b/>
          <w:u w:val="single"/>
        </w:rPr>
        <w:t xml:space="preserve">May </w:t>
      </w:r>
      <w:r w:rsidR="00B70D4F" w:rsidRPr="00B70D4F">
        <w:rPr>
          <w:rFonts w:asciiTheme="minorHAnsi" w:hAnsiTheme="minorHAnsi"/>
          <w:b/>
          <w:u w:val="single"/>
        </w:rPr>
        <w:t>2</w:t>
      </w:r>
      <w:r w:rsidR="00F866B7">
        <w:rPr>
          <w:rFonts w:asciiTheme="minorHAnsi" w:hAnsiTheme="minorHAnsi"/>
          <w:b/>
          <w:u w:val="single"/>
        </w:rPr>
        <w:t>9</w:t>
      </w:r>
      <w:r w:rsidR="009E3AE1" w:rsidRPr="00B70D4F">
        <w:rPr>
          <w:rFonts w:asciiTheme="minorHAnsi" w:hAnsiTheme="minorHAnsi"/>
          <w:b/>
          <w:u w:val="single"/>
        </w:rPr>
        <w:t>,</w:t>
      </w:r>
      <w:r w:rsidR="009E3AE1" w:rsidRPr="0099331B">
        <w:rPr>
          <w:rFonts w:asciiTheme="minorHAnsi" w:hAnsiTheme="minorHAnsi"/>
          <w:b/>
          <w:u w:val="single"/>
        </w:rPr>
        <w:t xml:space="preserve"> </w:t>
      </w:r>
      <w:r w:rsidRPr="0099331B">
        <w:rPr>
          <w:rFonts w:asciiTheme="minorHAnsi" w:hAnsiTheme="minorHAnsi"/>
          <w:b/>
          <w:u w:val="single"/>
        </w:rPr>
        <w:t>201</w:t>
      </w:r>
      <w:r w:rsidR="00C0427E" w:rsidRPr="0099331B">
        <w:rPr>
          <w:rFonts w:asciiTheme="minorHAnsi" w:hAnsiTheme="minorHAnsi"/>
          <w:b/>
          <w:u w:val="single"/>
        </w:rPr>
        <w:t>8</w:t>
      </w:r>
      <w:r w:rsidRPr="0099331B">
        <w:rPr>
          <w:rFonts w:asciiTheme="minorHAnsi" w:hAnsiTheme="minorHAnsi"/>
          <w:b/>
        </w:rPr>
        <w:t>)</w:t>
      </w:r>
      <w:r w:rsidRPr="0099331B">
        <w:rPr>
          <w:rFonts w:asciiTheme="minorHAnsi" w:hAnsiTheme="minorHAnsi"/>
        </w:rPr>
        <w:t xml:space="preserve"> The Board of Directors of the Sisters of Charity Foundation of Canton has announced </w:t>
      </w:r>
      <w:r w:rsidR="005335C0" w:rsidRPr="0099331B">
        <w:rPr>
          <w:rFonts w:asciiTheme="minorHAnsi" w:hAnsiTheme="minorHAnsi"/>
          <w:b/>
          <w:u w:val="single"/>
        </w:rPr>
        <w:t>$</w:t>
      </w:r>
      <w:r w:rsidR="00B76207" w:rsidRPr="0099331B">
        <w:rPr>
          <w:rFonts w:asciiTheme="minorHAnsi" w:hAnsiTheme="minorHAnsi"/>
          <w:b/>
          <w:u w:val="single"/>
        </w:rPr>
        <w:t>1,16</w:t>
      </w:r>
      <w:r w:rsidR="00B35449" w:rsidRPr="0099331B">
        <w:rPr>
          <w:rFonts w:asciiTheme="minorHAnsi" w:hAnsiTheme="minorHAnsi"/>
          <w:b/>
          <w:u w:val="single"/>
        </w:rPr>
        <w:t>8</w:t>
      </w:r>
      <w:r w:rsidR="00E43957" w:rsidRPr="0099331B">
        <w:rPr>
          <w:rFonts w:asciiTheme="minorHAnsi" w:hAnsiTheme="minorHAnsi"/>
          <w:b/>
          <w:u w:val="single"/>
        </w:rPr>
        <w:t>,310</w:t>
      </w:r>
      <w:r w:rsidR="009A6F47" w:rsidRPr="009B0F7F">
        <w:rPr>
          <w:rFonts w:asciiTheme="minorHAnsi" w:hAnsiTheme="minorHAnsi"/>
          <w:b/>
        </w:rPr>
        <w:t xml:space="preserve"> </w:t>
      </w:r>
      <w:r w:rsidRPr="00E4432A">
        <w:rPr>
          <w:rFonts w:asciiTheme="minorHAnsi" w:hAnsiTheme="minorHAnsi"/>
        </w:rPr>
        <w:t>in grants for the</w:t>
      </w:r>
      <w:r w:rsidR="005335C0" w:rsidRPr="00E4432A">
        <w:rPr>
          <w:rFonts w:asciiTheme="minorHAnsi" w:hAnsiTheme="minorHAnsi"/>
        </w:rPr>
        <w:t xml:space="preserve"> </w:t>
      </w:r>
      <w:r w:rsidR="00D7500C">
        <w:rPr>
          <w:rFonts w:asciiTheme="minorHAnsi" w:hAnsiTheme="minorHAnsi"/>
        </w:rPr>
        <w:t>first</w:t>
      </w:r>
      <w:r w:rsidRPr="00E4432A">
        <w:rPr>
          <w:rFonts w:asciiTheme="minorHAnsi" w:hAnsiTheme="minorHAnsi"/>
        </w:rPr>
        <w:t xml:space="preserve"> and </w:t>
      </w:r>
      <w:r w:rsidR="00D7500C">
        <w:rPr>
          <w:rFonts w:asciiTheme="minorHAnsi" w:hAnsiTheme="minorHAnsi"/>
        </w:rPr>
        <w:t>second</w:t>
      </w:r>
      <w:r w:rsidRPr="00E4432A">
        <w:rPr>
          <w:rFonts w:asciiTheme="minorHAnsi" w:hAnsiTheme="minorHAnsi"/>
        </w:rPr>
        <w:t xml:space="preserve"> quarters of 201</w:t>
      </w:r>
      <w:r w:rsidR="00D7500C">
        <w:rPr>
          <w:rFonts w:asciiTheme="minorHAnsi" w:hAnsiTheme="minorHAnsi"/>
        </w:rPr>
        <w:t>8</w:t>
      </w:r>
      <w:r w:rsidRPr="00E4432A">
        <w:rPr>
          <w:rFonts w:asciiTheme="minorHAnsi" w:hAnsiTheme="minorHAnsi"/>
        </w:rPr>
        <w:t>.</w:t>
      </w:r>
      <w:r w:rsidR="00563751" w:rsidRPr="00E4432A">
        <w:rPr>
          <w:rFonts w:asciiTheme="minorHAnsi" w:hAnsiTheme="minorHAnsi"/>
        </w:rPr>
        <w:t xml:space="preserve"> </w:t>
      </w:r>
    </w:p>
    <w:p w14:paraId="6A807CDF" w14:textId="5DDE69A6" w:rsidR="00633E1A" w:rsidRPr="00633E1A" w:rsidRDefault="00521AB3" w:rsidP="00633E1A">
      <w:pPr>
        <w:spacing w:after="120"/>
        <w:rPr>
          <w:rFonts w:asciiTheme="minorHAnsi" w:hAnsiTheme="minorHAnsi"/>
        </w:rPr>
      </w:pPr>
      <w:r>
        <w:rPr>
          <w:rFonts w:asciiTheme="minorHAnsi" w:hAnsiTheme="minorHAnsi"/>
        </w:rPr>
        <w:t>As stated by</w:t>
      </w:r>
      <w:r w:rsidR="00F56F8A" w:rsidRPr="0099331B">
        <w:rPr>
          <w:rFonts w:asciiTheme="minorHAnsi" w:hAnsiTheme="minorHAnsi"/>
        </w:rPr>
        <w:t xml:space="preserve"> </w:t>
      </w:r>
      <w:r w:rsidR="00EF48C0" w:rsidRPr="0099331B">
        <w:rPr>
          <w:rFonts w:asciiTheme="minorHAnsi" w:hAnsiTheme="minorHAnsi"/>
        </w:rPr>
        <w:t xml:space="preserve">Foundation President </w:t>
      </w:r>
      <w:r w:rsidR="00F56F8A" w:rsidRPr="0099331B">
        <w:rPr>
          <w:rFonts w:asciiTheme="minorHAnsi" w:hAnsiTheme="minorHAnsi"/>
        </w:rPr>
        <w:t xml:space="preserve">Joni Close, </w:t>
      </w:r>
      <w:r w:rsidR="006D3438" w:rsidRPr="0099331B">
        <w:rPr>
          <w:rFonts w:asciiTheme="minorHAnsi" w:hAnsiTheme="minorHAnsi"/>
        </w:rPr>
        <w:t>“</w:t>
      </w:r>
      <w:r w:rsidR="00396B64" w:rsidRPr="0099331B">
        <w:rPr>
          <w:rFonts w:asciiTheme="minorHAnsi" w:hAnsiTheme="minorHAnsi"/>
        </w:rPr>
        <w:t xml:space="preserve">We continue to focus on </w:t>
      </w:r>
      <w:r w:rsidR="00B67A66" w:rsidRPr="0099331B">
        <w:rPr>
          <w:rFonts w:asciiTheme="minorHAnsi" w:hAnsiTheme="minorHAnsi"/>
        </w:rPr>
        <w:t>understand</w:t>
      </w:r>
      <w:r w:rsidR="00396B64" w:rsidRPr="0099331B">
        <w:rPr>
          <w:rFonts w:asciiTheme="minorHAnsi" w:hAnsiTheme="minorHAnsi"/>
        </w:rPr>
        <w:t>ing</w:t>
      </w:r>
      <w:r w:rsidR="00B67A66" w:rsidRPr="0099331B">
        <w:rPr>
          <w:rFonts w:asciiTheme="minorHAnsi" w:hAnsiTheme="minorHAnsi"/>
        </w:rPr>
        <w:t xml:space="preserve"> the root causes of poverty, </w:t>
      </w:r>
      <w:r w:rsidR="00396B64" w:rsidRPr="0099331B">
        <w:rPr>
          <w:rFonts w:asciiTheme="minorHAnsi" w:hAnsiTheme="minorHAnsi"/>
        </w:rPr>
        <w:t xml:space="preserve">nurturing </w:t>
      </w:r>
      <w:r w:rsidR="00B67A66" w:rsidRPr="0099331B">
        <w:rPr>
          <w:rFonts w:asciiTheme="minorHAnsi" w:hAnsiTheme="minorHAnsi"/>
        </w:rPr>
        <w:t xml:space="preserve">the growth of healthy communities, </w:t>
      </w:r>
      <w:r w:rsidR="00396B64" w:rsidRPr="0099331B">
        <w:rPr>
          <w:rFonts w:asciiTheme="minorHAnsi" w:hAnsiTheme="minorHAnsi"/>
        </w:rPr>
        <w:t xml:space="preserve">emphasizing </w:t>
      </w:r>
      <w:r w:rsidR="00B67A66" w:rsidRPr="0099331B">
        <w:rPr>
          <w:rFonts w:asciiTheme="minorHAnsi" w:hAnsiTheme="minorHAnsi"/>
        </w:rPr>
        <w:t xml:space="preserve">youth and families, and </w:t>
      </w:r>
      <w:r w:rsidR="00396B64" w:rsidRPr="0099331B">
        <w:rPr>
          <w:rFonts w:asciiTheme="minorHAnsi" w:hAnsiTheme="minorHAnsi"/>
        </w:rPr>
        <w:t xml:space="preserve">measuring </w:t>
      </w:r>
      <w:r w:rsidR="00B67A66" w:rsidRPr="0099331B">
        <w:rPr>
          <w:rFonts w:asciiTheme="minorHAnsi" w:hAnsiTheme="minorHAnsi"/>
        </w:rPr>
        <w:t xml:space="preserve">the outcomes of our efforts. We look forward to continued partnerships </w:t>
      </w:r>
      <w:r w:rsidR="00396B64" w:rsidRPr="0099331B">
        <w:rPr>
          <w:rFonts w:asciiTheme="minorHAnsi" w:hAnsiTheme="minorHAnsi"/>
        </w:rPr>
        <w:t xml:space="preserve">that </w:t>
      </w:r>
      <w:r w:rsidR="00B67A66" w:rsidRPr="0099331B">
        <w:rPr>
          <w:rFonts w:asciiTheme="minorHAnsi" w:hAnsiTheme="minorHAnsi"/>
        </w:rPr>
        <w:t xml:space="preserve">further </w:t>
      </w:r>
      <w:r w:rsidR="00396B64" w:rsidRPr="0099331B">
        <w:rPr>
          <w:rFonts w:asciiTheme="minorHAnsi" w:hAnsiTheme="minorHAnsi"/>
        </w:rPr>
        <w:t>Foundation</w:t>
      </w:r>
      <w:r w:rsidR="007B64B3" w:rsidRPr="0099331B">
        <w:rPr>
          <w:rFonts w:asciiTheme="minorHAnsi" w:hAnsiTheme="minorHAnsi"/>
        </w:rPr>
        <w:t>-led initiatives in early childhood and homelessness</w:t>
      </w:r>
      <w:r w:rsidR="005C268E" w:rsidRPr="0099331B">
        <w:rPr>
          <w:rFonts w:asciiTheme="minorHAnsi" w:hAnsiTheme="minorHAnsi"/>
        </w:rPr>
        <w:t xml:space="preserve">; </w:t>
      </w:r>
      <w:r w:rsidR="007B64B3" w:rsidRPr="0099331B">
        <w:rPr>
          <w:rFonts w:asciiTheme="minorHAnsi" w:hAnsiTheme="minorHAnsi"/>
        </w:rPr>
        <w:t>strategic collaborations in employment, leadership development, bullying prevention, food security, and infant mortality</w:t>
      </w:r>
      <w:r w:rsidR="005C268E" w:rsidRPr="0099331B">
        <w:rPr>
          <w:rFonts w:asciiTheme="minorHAnsi" w:hAnsiTheme="minorHAnsi"/>
        </w:rPr>
        <w:t xml:space="preserve">; </w:t>
      </w:r>
      <w:r w:rsidR="00E4432A" w:rsidRPr="0099331B">
        <w:rPr>
          <w:rFonts w:asciiTheme="minorHAnsi" w:hAnsiTheme="minorHAnsi"/>
        </w:rPr>
        <w:t xml:space="preserve">and </w:t>
      </w:r>
      <w:r w:rsidR="00B67A66" w:rsidRPr="0099331B">
        <w:rPr>
          <w:rFonts w:asciiTheme="minorHAnsi" w:hAnsiTheme="minorHAnsi"/>
        </w:rPr>
        <w:t xml:space="preserve">responding to </w:t>
      </w:r>
      <w:r w:rsidR="005C268E" w:rsidRPr="0099331B">
        <w:rPr>
          <w:rFonts w:asciiTheme="minorHAnsi" w:hAnsiTheme="minorHAnsi"/>
        </w:rPr>
        <w:t xml:space="preserve">other </w:t>
      </w:r>
      <w:r w:rsidR="007B64B3" w:rsidRPr="0099331B">
        <w:rPr>
          <w:rFonts w:asciiTheme="minorHAnsi" w:hAnsiTheme="minorHAnsi"/>
        </w:rPr>
        <w:t>community</w:t>
      </w:r>
      <w:r w:rsidR="005C268E" w:rsidRPr="0099331B">
        <w:rPr>
          <w:rFonts w:asciiTheme="minorHAnsi" w:hAnsiTheme="minorHAnsi"/>
        </w:rPr>
        <w:t xml:space="preserve"> needs</w:t>
      </w:r>
      <w:r w:rsidR="007B64B3" w:rsidRPr="0099331B">
        <w:rPr>
          <w:rFonts w:asciiTheme="minorHAnsi" w:hAnsiTheme="minorHAnsi"/>
        </w:rPr>
        <w:t xml:space="preserve"> through responsive grantmaking</w:t>
      </w:r>
      <w:r w:rsidR="00E4432A" w:rsidRPr="0099331B">
        <w:rPr>
          <w:rFonts w:asciiTheme="minorHAnsi" w:hAnsiTheme="minorHAnsi"/>
        </w:rPr>
        <w:t>.”</w:t>
      </w:r>
    </w:p>
    <w:p w14:paraId="3DE42053" w14:textId="14314419" w:rsidR="00D9022F" w:rsidRDefault="00A2742F" w:rsidP="009B0F7F">
      <w:pPr>
        <w:spacing w:after="120"/>
        <w:rPr>
          <w:rFonts w:asciiTheme="minorHAnsi" w:hAnsiTheme="minorHAnsi"/>
        </w:rPr>
      </w:pPr>
      <w:r w:rsidRPr="00B00511">
        <w:rPr>
          <w:rFonts w:asciiTheme="minorHAnsi" w:hAnsiTheme="minorHAnsi"/>
        </w:rPr>
        <w:t xml:space="preserve">Grants </w:t>
      </w:r>
      <w:r w:rsidR="00B5368D" w:rsidRPr="00B00511">
        <w:rPr>
          <w:rFonts w:asciiTheme="minorHAnsi" w:hAnsiTheme="minorHAnsi"/>
        </w:rPr>
        <w:t xml:space="preserve">were </w:t>
      </w:r>
      <w:r w:rsidRPr="00B00511">
        <w:rPr>
          <w:rFonts w:asciiTheme="minorHAnsi" w:hAnsiTheme="minorHAnsi"/>
        </w:rPr>
        <w:t xml:space="preserve">awarded </w:t>
      </w:r>
      <w:r w:rsidR="00B5368D" w:rsidRPr="00B00511">
        <w:rPr>
          <w:rFonts w:asciiTheme="minorHAnsi" w:hAnsiTheme="minorHAnsi"/>
        </w:rPr>
        <w:t>to</w:t>
      </w:r>
      <w:r w:rsidRPr="00B00511">
        <w:rPr>
          <w:rFonts w:asciiTheme="minorHAnsi" w:hAnsiTheme="minorHAnsi"/>
        </w:rPr>
        <w:t>:</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9"/>
        <w:gridCol w:w="1128"/>
      </w:tblGrid>
      <w:tr w:rsidR="00075478" w14:paraId="7C73CFE1" w14:textId="77777777" w:rsidTr="00075478">
        <w:trPr>
          <w:trHeight w:val="197"/>
        </w:trPr>
        <w:tc>
          <w:tcPr>
            <w:tcW w:w="8309" w:type="dxa"/>
            <w:shd w:val="clear" w:color="auto" w:fill="auto"/>
            <w:noWrap/>
            <w:tcMar>
              <w:left w:w="29" w:type="dxa"/>
              <w:right w:w="29" w:type="dxa"/>
            </w:tcMar>
            <w:vAlign w:val="bottom"/>
          </w:tcPr>
          <w:p w14:paraId="08CE4C4E" w14:textId="0407BBB9" w:rsidR="00075478" w:rsidRPr="00B76207" w:rsidRDefault="00075478">
            <w:pPr>
              <w:ind w:left="150"/>
              <w:rPr>
                <w:rFonts w:asciiTheme="minorHAnsi" w:hAnsiTheme="minorHAnsi"/>
                <w:b/>
                <w:color w:val="000000"/>
              </w:rPr>
            </w:pPr>
            <w:r w:rsidRPr="00B76207">
              <w:rPr>
                <w:rFonts w:asciiTheme="minorHAnsi" w:hAnsiTheme="minorHAnsi"/>
                <w:b/>
                <w:color w:val="000000"/>
              </w:rPr>
              <w:t>Alliance City Schools</w:t>
            </w:r>
            <w:r w:rsidRPr="00B76207">
              <w:rPr>
                <w:rFonts w:asciiTheme="minorHAnsi" w:hAnsiTheme="minorHAnsi"/>
                <w:color w:val="000000"/>
              </w:rPr>
              <w:t>, to support the purchase of long, flame-resistant welding jackets</w:t>
            </w:r>
            <w:r w:rsidR="00C46309" w:rsidRPr="00B76207">
              <w:rPr>
                <w:rFonts w:asciiTheme="minorHAnsi" w:hAnsiTheme="minorHAnsi"/>
                <w:color w:val="000000"/>
              </w:rPr>
              <w:t xml:space="preserve"> for the </w:t>
            </w:r>
            <w:r w:rsidR="00521AB3">
              <w:rPr>
                <w:rFonts w:asciiTheme="minorHAnsi" w:hAnsiTheme="minorHAnsi"/>
                <w:color w:val="000000"/>
              </w:rPr>
              <w:t>Alliance Career Center’s w</w:t>
            </w:r>
            <w:r w:rsidR="00521AB3" w:rsidRPr="00B76207">
              <w:rPr>
                <w:rFonts w:asciiTheme="minorHAnsi" w:hAnsiTheme="minorHAnsi"/>
                <w:color w:val="000000"/>
              </w:rPr>
              <w:t xml:space="preserve">elding </w:t>
            </w:r>
            <w:r w:rsidR="00C46309" w:rsidRPr="00B76207">
              <w:rPr>
                <w:rFonts w:asciiTheme="minorHAnsi" w:hAnsiTheme="minorHAnsi"/>
                <w:color w:val="000000"/>
              </w:rPr>
              <w:t>program</w:t>
            </w:r>
            <w:r w:rsidR="00E43330">
              <w:rPr>
                <w:rFonts w:asciiTheme="minorHAnsi" w:hAnsiTheme="minorHAnsi"/>
                <w:color w:val="000000"/>
              </w:rPr>
              <w:t xml:space="preserve"> </w:t>
            </w:r>
          </w:p>
        </w:tc>
        <w:tc>
          <w:tcPr>
            <w:tcW w:w="1080" w:type="dxa"/>
            <w:shd w:val="clear" w:color="auto" w:fill="auto"/>
            <w:noWrap/>
          </w:tcPr>
          <w:p w14:paraId="6D51F6BE" w14:textId="70CE7CED" w:rsidR="00075478" w:rsidRPr="00B76207" w:rsidRDefault="00075478">
            <w:pPr>
              <w:jc w:val="right"/>
              <w:rPr>
                <w:rFonts w:asciiTheme="minorHAnsi" w:hAnsiTheme="minorHAnsi"/>
                <w:color w:val="000000"/>
              </w:rPr>
            </w:pPr>
            <w:r w:rsidRPr="00B76207">
              <w:rPr>
                <w:rFonts w:asciiTheme="minorHAnsi" w:hAnsiTheme="minorHAnsi"/>
                <w:color w:val="000000"/>
              </w:rPr>
              <w:t>$650</w:t>
            </w:r>
          </w:p>
        </w:tc>
      </w:tr>
      <w:tr w:rsidR="00C46309" w14:paraId="61BAEC5D" w14:textId="77777777" w:rsidTr="00C0427E">
        <w:trPr>
          <w:trHeight w:val="300"/>
        </w:trPr>
        <w:tc>
          <w:tcPr>
            <w:tcW w:w="8309" w:type="dxa"/>
            <w:shd w:val="clear" w:color="auto" w:fill="auto"/>
            <w:noWrap/>
            <w:tcMar>
              <w:left w:w="29" w:type="dxa"/>
              <w:right w:w="29" w:type="dxa"/>
            </w:tcMar>
            <w:vAlign w:val="bottom"/>
          </w:tcPr>
          <w:p w14:paraId="31D36422" w14:textId="2813B5E4" w:rsidR="00C46309" w:rsidRPr="00B76207" w:rsidRDefault="00C46309" w:rsidP="0053491E">
            <w:pPr>
              <w:ind w:left="150"/>
              <w:rPr>
                <w:rFonts w:asciiTheme="minorHAnsi" w:hAnsiTheme="minorHAnsi"/>
                <w:b/>
                <w:color w:val="000000"/>
              </w:rPr>
            </w:pPr>
            <w:r w:rsidRPr="00B76207">
              <w:rPr>
                <w:rFonts w:asciiTheme="minorHAnsi" w:hAnsiTheme="minorHAnsi"/>
                <w:b/>
                <w:color w:val="000000"/>
              </w:rPr>
              <w:t>Alliance for Children and Families</w:t>
            </w:r>
            <w:r w:rsidRPr="00B76207">
              <w:rPr>
                <w:rFonts w:asciiTheme="minorHAnsi" w:hAnsiTheme="minorHAnsi"/>
                <w:color w:val="000000"/>
              </w:rPr>
              <w:t xml:space="preserve">, to support a staff member's attendance at the </w:t>
            </w:r>
            <w:r w:rsidRPr="0013406F">
              <w:rPr>
                <w:rFonts w:asciiTheme="minorHAnsi" w:hAnsiTheme="minorHAnsi"/>
                <w:color w:val="000000"/>
              </w:rPr>
              <w:t>National Conference on Ending Homelessness</w:t>
            </w:r>
            <w:r w:rsidRPr="00B76207">
              <w:rPr>
                <w:rFonts w:asciiTheme="minorHAnsi" w:hAnsiTheme="minorHAnsi"/>
                <w:color w:val="000000"/>
              </w:rPr>
              <w:t xml:space="preserve"> in Washington, DC</w:t>
            </w:r>
          </w:p>
        </w:tc>
        <w:tc>
          <w:tcPr>
            <w:tcW w:w="1080" w:type="dxa"/>
            <w:shd w:val="clear" w:color="auto" w:fill="auto"/>
            <w:noWrap/>
          </w:tcPr>
          <w:p w14:paraId="15B5278C" w14:textId="3EA5AB21" w:rsidR="00C46309" w:rsidRPr="00B76207" w:rsidRDefault="00C46309">
            <w:pPr>
              <w:jc w:val="right"/>
              <w:rPr>
                <w:rFonts w:asciiTheme="minorHAnsi" w:hAnsiTheme="minorHAnsi"/>
                <w:color w:val="000000"/>
              </w:rPr>
            </w:pPr>
            <w:r w:rsidRPr="00B76207">
              <w:rPr>
                <w:rFonts w:asciiTheme="minorHAnsi" w:hAnsiTheme="minorHAnsi"/>
                <w:color w:val="000000"/>
              </w:rPr>
              <w:t>$1,000</w:t>
            </w:r>
          </w:p>
        </w:tc>
      </w:tr>
      <w:tr w:rsidR="0053491E" w14:paraId="15C77A3C" w14:textId="77777777" w:rsidTr="00B35449">
        <w:trPr>
          <w:trHeight w:val="300"/>
        </w:trPr>
        <w:tc>
          <w:tcPr>
            <w:tcW w:w="8309" w:type="dxa"/>
            <w:shd w:val="clear" w:color="auto" w:fill="auto"/>
            <w:noWrap/>
            <w:tcMar>
              <w:left w:w="29" w:type="dxa"/>
              <w:right w:w="29" w:type="dxa"/>
            </w:tcMar>
            <w:vAlign w:val="bottom"/>
          </w:tcPr>
          <w:p w14:paraId="7460A93E" w14:textId="343B4C02" w:rsidR="0053491E" w:rsidRPr="00B76207" w:rsidRDefault="0053491E" w:rsidP="0053491E">
            <w:pPr>
              <w:ind w:left="150"/>
              <w:rPr>
                <w:rFonts w:asciiTheme="minorHAnsi" w:hAnsiTheme="minorHAnsi"/>
                <w:color w:val="000000"/>
              </w:rPr>
            </w:pPr>
            <w:r w:rsidRPr="00B76207">
              <w:rPr>
                <w:rFonts w:asciiTheme="minorHAnsi" w:hAnsiTheme="minorHAnsi"/>
                <w:b/>
                <w:color w:val="000000"/>
              </w:rPr>
              <w:t>Aunt Susie’s Cancer Wellness Center for Women</w:t>
            </w:r>
            <w:r w:rsidRPr="00B76207">
              <w:rPr>
                <w:rFonts w:asciiTheme="minorHAnsi" w:hAnsiTheme="minorHAnsi"/>
                <w:color w:val="000000"/>
              </w:rPr>
              <w:t xml:space="preserve">, to </w:t>
            </w:r>
            <w:r w:rsidRPr="00B76207">
              <w:rPr>
                <w:rFonts w:asciiTheme="minorHAnsi" w:hAnsiTheme="minorHAnsi" w:cs="Arial"/>
              </w:rPr>
              <w:t xml:space="preserve">support transportation to medical appointments for Stark </w:t>
            </w:r>
            <w:r w:rsidR="00D7500C" w:rsidRPr="00B76207">
              <w:rPr>
                <w:rFonts w:asciiTheme="minorHAnsi" w:hAnsiTheme="minorHAnsi" w:cs="Arial"/>
              </w:rPr>
              <w:t>C</w:t>
            </w:r>
            <w:r w:rsidRPr="00B76207">
              <w:rPr>
                <w:rFonts w:asciiTheme="minorHAnsi" w:hAnsiTheme="minorHAnsi" w:cs="Arial"/>
              </w:rPr>
              <w:t>ounty women who have mobility issues and are undergoing cancer treatment</w:t>
            </w:r>
          </w:p>
        </w:tc>
        <w:tc>
          <w:tcPr>
            <w:tcW w:w="1080" w:type="dxa"/>
            <w:shd w:val="clear" w:color="auto" w:fill="auto"/>
            <w:noWrap/>
          </w:tcPr>
          <w:p w14:paraId="3B49B592" w14:textId="77777777" w:rsidR="0053491E" w:rsidRPr="00B76207" w:rsidRDefault="0053491E">
            <w:pPr>
              <w:jc w:val="right"/>
              <w:rPr>
                <w:rFonts w:asciiTheme="minorHAnsi" w:hAnsiTheme="minorHAnsi"/>
                <w:color w:val="000000"/>
              </w:rPr>
            </w:pPr>
            <w:r w:rsidRPr="00B76207">
              <w:rPr>
                <w:rFonts w:asciiTheme="minorHAnsi" w:hAnsiTheme="minorHAnsi"/>
                <w:color w:val="000000"/>
              </w:rPr>
              <w:t>$5,000</w:t>
            </w:r>
          </w:p>
        </w:tc>
      </w:tr>
      <w:tr w:rsidR="00075478" w14:paraId="62C2A227" w14:textId="77777777" w:rsidTr="00534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8309" w:type="dxa"/>
            <w:tcBorders>
              <w:top w:val="single" w:sz="4" w:space="0" w:color="auto"/>
              <w:left w:val="single" w:sz="4" w:space="0" w:color="auto"/>
              <w:bottom w:val="single" w:sz="4" w:space="0" w:color="auto"/>
              <w:right w:val="single" w:sz="4" w:space="0" w:color="auto"/>
            </w:tcBorders>
            <w:shd w:val="clear" w:color="auto" w:fill="auto"/>
          </w:tcPr>
          <w:p w14:paraId="4F30514E" w14:textId="457EFF75" w:rsidR="00075478" w:rsidRPr="00B76207" w:rsidRDefault="00075478" w:rsidP="0053491E">
            <w:pPr>
              <w:ind w:left="70"/>
              <w:rPr>
                <w:rFonts w:asciiTheme="minorHAnsi" w:hAnsiTheme="minorHAnsi" w:cs="Arial"/>
                <w:color w:val="000000"/>
              </w:rPr>
            </w:pPr>
            <w:r w:rsidRPr="00B76207">
              <w:rPr>
                <w:rFonts w:asciiTheme="minorHAnsi" w:hAnsiTheme="minorHAnsi" w:cs="Arial"/>
                <w:b/>
                <w:color w:val="000000"/>
              </w:rPr>
              <w:t>Canton City Health Department</w:t>
            </w:r>
            <w:r w:rsidRPr="00B76207">
              <w:rPr>
                <w:rFonts w:asciiTheme="minorHAnsi" w:hAnsiTheme="minorHAnsi" w:cs="Arial"/>
                <w:color w:val="000000"/>
              </w:rPr>
              <w:t xml:space="preserve">, to support the THRIVE project evaluation and </w:t>
            </w:r>
            <w:r w:rsidR="0099331B">
              <w:rPr>
                <w:rFonts w:asciiTheme="minorHAnsi" w:hAnsiTheme="minorHAnsi" w:cs="Arial"/>
                <w:color w:val="000000"/>
              </w:rPr>
              <w:t>administrative expenses</w:t>
            </w:r>
            <w:r w:rsidR="00677917">
              <w:rPr>
                <w:rFonts w:asciiTheme="minorHAnsi" w:hAnsiTheme="minorHAnsi" w:cs="Arial"/>
                <w:color w:val="000000"/>
              </w:rPr>
              <w:t>, over two years</w:t>
            </w:r>
          </w:p>
        </w:tc>
        <w:tc>
          <w:tcPr>
            <w:tcW w:w="1080" w:type="dxa"/>
            <w:tcBorders>
              <w:top w:val="single" w:sz="4" w:space="0" w:color="auto"/>
              <w:left w:val="nil"/>
              <w:bottom w:val="single" w:sz="4" w:space="0" w:color="auto"/>
              <w:right w:val="single" w:sz="4" w:space="0" w:color="auto"/>
            </w:tcBorders>
            <w:shd w:val="clear" w:color="auto" w:fill="auto"/>
            <w:noWrap/>
          </w:tcPr>
          <w:p w14:paraId="0BAC0EDB" w14:textId="4BF128A9" w:rsidR="00075478" w:rsidRPr="00B76207" w:rsidRDefault="00075478" w:rsidP="00C0427E">
            <w:pPr>
              <w:jc w:val="right"/>
              <w:rPr>
                <w:rFonts w:asciiTheme="minorHAnsi" w:hAnsiTheme="minorHAnsi" w:cs="Arial"/>
                <w:color w:val="000000"/>
              </w:rPr>
            </w:pPr>
            <w:r w:rsidRPr="00B76207">
              <w:rPr>
                <w:rFonts w:asciiTheme="minorHAnsi" w:hAnsiTheme="minorHAnsi" w:cs="Arial"/>
                <w:color w:val="000000"/>
              </w:rPr>
              <w:t>$150,668</w:t>
            </w:r>
          </w:p>
        </w:tc>
      </w:tr>
      <w:tr w:rsidR="00075478" w14:paraId="287C4461" w14:textId="77777777" w:rsidTr="00534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8309" w:type="dxa"/>
            <w:tcBorders>
              <w:top w:val="single" w:sz="4" w:space="0" w:color="auto"/>
              <w:left w:val="single" w:sz="4" w:space="0" w:color="auto"/>
              <w:bottom w:val="single" w:sz="4" w:space="0" w:color="auto"/>
              <w:right w:val="single" w:sz="4" w:space="0" w:color="auto"/>
            </w:tcBorders>
            <w:shd w:val="clear" w:color="auto" w:fill="auto"/>
          </w:tcPr>
          <w:p w14:paraId="4F0ACA30" w14:textId="37B96D97" w:rsidR="00075478" w:rsidRPr="00B76207" w:rsidRDefault="00075478">
            <w:pPr>
              <w:ind w:left="70"/>
              <w:rPr>
                <w:rFonts w:asciiTheme="minorHAnsi" w:hAnsiTheme="minorHAnsi" w:cs="Arial"/>
                <w:color w:val="000000"/>
              </w:rPr>
            </w:pPr>
            <w:r w:rsidRPr="00B76207">
              <w:rPr>
                <w:rFonts w:asciiTheme="minorHAnsi" w:hAnsiTheme="minorHAnsi" w:cs="Arial"/>
                <w:b/>
                <w:color w:val="000000"/>
              </w:rPr>
              <w:t>Child and Adolescent Behavioral Health</w:t>
            </w:r>
            <w:r w:rsidRPr="00B76207">
              <w:rPr>
                <w:rFonts w:asciiTheme="minorHAnsi" w:hAnsiTheme="minorHAnsi" w:cs="Arial"/>
                <w:color w:val="000000"/>
              </w:rPr>
              <w:t xml:space="preserve">, to support </w:t>
            </w:r>
            <w:r w:rsidR="0099331B">
              <w:rPr>
                <w:rFonts w:asciiTheme="minorHAnsi" w:hAnsiTheme="minorHAnsi" w:cs="Arial"/>
                <w:color w:val="000000"/>
              </w:rPr>
              <w:t xml:space="preserve">training and onboarding of new </w:t>
            </w:r>
            <w:r w:rsidRPr="00B76207">
              <w:rPr>
                <w:rFonts w:asciiTheme="minorHAnsi" w:hAnsiTheme="minorHAnsi" w:cs="Arial"/>
                <w:color w:val="000000"/>
              </w:rPr>
              <w:t xml:space="preserve">clinical staff </w:t>
            </w:r>
          </w:p>
        </w:tc>
        <w:tc>
          <w:tcPr>
            <w:tcW w:w="1080" w:type="dxa"/>
            <w:tcBorders>
              <w:top w:val="single" w:sz="4" w:space="0" w:color="auto"/>
              <w:left w:val="nil"/>
              <w:bottom w:val="single" w:sz="4" w:space="0" w:color="auto"/>
              <w:right w:val="single" w:sz="4" w:space="0" w:color="auto"/>
            </w:tcBorders>
            <w:shd w:val="clear" w:color="auto" w:fill="auto"/>
            <w:noWrap/>
          </w:tcPr>
          <w:p w14:paraId="6BFB731E" w14:textId="392EE612" w:rsidR="00075478" w:rsidRPr="00B76207" w:rsidRDefault="00075478" w:rsidP="00C0427E">
            <w:pPr>
              <w:jc w:val="right"/>
              <w:rPr>
                <w:rFonts w:asciiTheme="minorHAnsi" w:hAnsiTheme="minorHAnsi" w:cs="Arial"/>
                <w:color w:val="000000"/>
              </w:rPr>
            </w:pPr>
            <w:r w:rsidRPr="00B76207">
              <w:rPr>
                <w:rFonts w:asciiTheme="minorHAnsi" w:hAnsiTheme="minorHAnsi" w:cs="Arial"/>
                <w:color w:val="000000"/>
              </w:rPr>
              <w:t>$75,000</w:t>
            </w:r>
          </w:p>
        </w:tc>
      </w:tr>
      <w:tr w:rsidR="00075478" w14:paraId="51EDBC7B" w14:textId="77777777" w:rsidTr="00534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8309" w:type="dxa"/>
            <w:tcBorders>
              <w:top w:val="single" w:sz="4" w:space="0" w:color="auto"/>
              <w:left w:val="single" w:sz="4" w:space="0" w:color="auto"/>
              <w:bottom w:val="single" w:sz="4" w:space="0" w:color="auto"/>
              <w:right w:val="single" w:sz="4" w:space="0" w:color="auto"/>
            </w:tcBorders>
            <w:shd w:val="clear" w:color="auto" w:fill="auto"/>
          </w:tcPr>
          <w:p w14:paraId="044059D4" w14:textId="1584EAF6" w:rsidR="00075478" w:rsidRPr="00B76207" w:rsidRDefault="00075478" w:rsidP="0053491E">
            <w:pPr>
              <w:ind w:left="70"/>
              <w:rPr>
                <w:rFonts w:asciiTheme="minorHAnsi" w:hAnsiTheme="minorHAnsi" w:cs="Arial"/>
                <w:color w:val="000000"/>
              </w:rPr>
            </w:pPr>
            <w:r w:rsidRPr="00B76207">
              <w:rPr>
                <w:rFonts w:asciiTheme="minorHAnsi" w:hAnsiTheme="minorHAnsi" w:cs="Arial"/>
                <w:b/>
                <w:color w:val="000000"/>
              </w:rPr>
              <w:t>Community Legal Aid Services</w:t>
            </w:r>
            <w:r w:rsidRPr="00B76207">
              <w:rPr>
                <w:rFonts w:asciiTheme="minorHAnsi" w:hAnsiTheme="minorHAnsi" w:cs="Arial"/>
                <w:color w:val="000000"/>
              </w:rPr>
              <w:t xml:space="preserve">, </w:t>
            </w:r>
            <w:r w:rsidRPr="00B76207">
              <w:rPr>
                <w:rFonts w:asciiTheme="minorHAnsi" w:hAnsiTheme="minorHAnsi" w:cs="Arial"/>
              </w:rPr>
              <w:t>to expand legal services for low-income individuals with housing issues</w:t>
            </w:r>
            <w:r w:rsidR="0099331B">
              <w:rPr>
                <w:rFonts w:asciiTheme="minorHAnsi" w:hAnsiTheme="minorHAnsi" w:cs="Arial"/>
              </w:rPr>
              <w:t xml:space="preserve">, </w:t>
            </w:r>
            <w:r w:rsidRPr="00B76207">
              <w:rPr>
                <w:rFonts w:asciiTheme="minorHAnsi" w:hAnsiTheme="minorHAnsi" w:cs="Arial"/>
              </w:rPr>
              <w:t>over three years</w:t>
            </w:r>
          </w:p>
        </w:tc>
        <w:tc>
          <w:tcPr>
            <w:tcW w:w="1080" w:type="dxa"/>
            <w:tcBorders>
              <w:top w:val="single" w:sz="4" w:space="0" w:color="auto"/>
              <w:left w:val="nil"/>
              <w:bottom w:val="single" w:sz="4" w:space="0" w:color="auto"/>
              <w:right w:val="single" w:sz="4" w:space="0" w:color="auto"/>
            </w:tcBorders>
            <w:shd w:val="clear" w:color="auto" w:fill="auto"/>
            <w:noWrap/>
          </w:tcPr>
          <w:p w14:paraId="33C2C434" w14:textId="27369B50" w:rsidR="00075478" w:rsidRPr="00B76207" w:rsidRDefault="00075478" w:rsidP="00C0427E">
            <w:pPr>
              <w:jc w:val="right"/>
              <w:rPr>
                <w:rFonts w:asciiTheme="minorHAnsi" w:hAnsiTheme="minorHAnsi" w:cs="Arial"/>
                <w:color w:val="000000"/>
              </w:rPr>
            </w:pPr>
            <w:r w:rsidRPr="00B76207">
              <w:rPr>
                <w:rFonts w:asciiTheme="minorHAnsi" w:hAnsiTheme="minorHAnsi" w:cs="Arial"/>
                <w:color w:val="000000"/>
              </w:rPr>
              <w:t>$135,00</w:t>
            </w:r>
            <w:r w:rsidR="00C46309" w:rsidRPr="00B76207">
              <w:rPr>
                <w:rFonts w:asciiTheme="minorHAnsi" w:hAnsiTheme="minorHAnsi" w:cs="Arial"/>
                <w:color w:val="000000"/>
              </w:rPr>
              <w:t>0</w:t>
            </w:r>
          </w:p>
        </w:tc>
      </w:tr>
      <w:tr w:rsidR="0053491E" w14:paraId="79BE8A88" w14:textId="77777777" w:rsidTr="00534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8309" w:type="dxa"/>
            <w:tcBorders>
              <w:top w:val="single" w:sz="4" w:space="0" w:color="auto"/>
              <w:left w:val="single" w:sz="4" w:space="0" w:color="auto"/>
              <w:bottom w:val="single" w:sz="4" w:space="0" w:color="auto"/>
              <w:right w:val="single" w:sz="4" w:space="0" w:color="auto"/>
            </w:tcBorders>
            <w:shd w:val="clear" w:color="auto" w:fill="auto"/>
            <w:hideMark/>
          </w:tcPr>
          <w:p w14:paraId="20A8FB42" w14:textId="35FC4245" w:rsidR="0053491E" w:rsidRPr="00B76207" w:rsidRDefault="0053491E" w:rsidP="0053491E">
            <w:pPr>
              <w:ind w:left="70"/>
              <w:rPr>
                <w:rFonts w:asciiTheme="minorHAnsi" w:hAnsiTheme="minorHAnsi" w:cs="Arial"/>
                <w:color w:val="000000"/>
              </w:rPr>
            </w:pPr>
            <w:r w:rsidRPr="00B76207">
              <w:rPr>
                <w:rFonts w:asciiTheme="minorHAnsi" w:hAnsiTheme="minorHAnsi" w:cs="Arial"/>
                <w:b/>
                <w:color w:val="000000"/>
              </w:rPr>
              <w:t>CommQuest Services</w:t>
            </w:r>
            <w:r w:rsidRPr="00B76207">
              <w:rPr>
                <w:rFonts w:asciiTheme="minorHAnsi" w:hAnsiTheme="minorHAnsi" w:cs="Arial"/>
                <w:color w:val="000000"/>
              </w:rPr>
              <w:t xml:space="preserve">, </w:t>
            </w:r>
            <w:r w:rsidR="00E43330">
              <w:rPr>
                <w:rFonts w:asciiTheme="minorHAnsi" w:hAnsiTheme="minorHAnsi" w:cs="Arial"/>
                <w:color w:val="000000"/>
              </w:rPr>
              <w:t xml:space="preserve">to support the </w:t>
            </w:r>
            <w:r w:rsidRPr="00B76207">
              <w:rPr>
                <w:rFonts w:asciiTheme="minorHAnsi" w:hAnsiTheme="minorHAnsi" w:cs="Arial"/>
                <w:color w:val="000000"/>
              </w:rPr>
              <w:t>Samaritan's Table Resource Center</w:t>
            </w:r>
          </w:p>
        </w:tc>
        <w:tc>
          <w:tcPr>
            <w:tcW w:w="1080" w:type="dxa"/>
            <w:tcBorders>
              <w:top w:val="single" w:sz="4" w:space="0" w:color="auto"/>
              <w:left w:val="nil"/>
              <w:bottom w:val="single" w:sz="4" w:space="0" w:color="auto"/>
              <w:right w:val="single" w:sz="4" w:space="0" w:color="auto"/>
            </w:tcBorders>
            <w:shd w:val="clear" w:color="auto" w:fill="auto"/>
            <w:noWrap/>
            <w:hideMark/>
          </w:tcPr>
          <w:p w14:paraId="0DBBD3F1" w14:textId="77777777" w:rsidR="0053491E" w:rsidRPr="00B76207" w:rsidRDefault="0053491E" w:rsidP="00C0427E">
            <w:pPr>
              <w:jc w:val="right"/>
              <w:rPr>
                <w:rFonts w:asciiTheme="minorHAnsi" w:hAnsiTheme="minorHAnsi" w:cs="Arial"/>
                <w:color w:val="000000"/>
              </w:rPr>
            </w:pPr>
            <w:r w:rsidRPr="00B76207">
              <w:rPr>
                <w:rFonts w:asciiTheme="minorHAnsi" w:hAnsiTheme="minorHAnsi" w:cs="Arial"/>
                <w:color w:val="000000"/>
              </w:rPr>
              <w:t xml:space="preserve">   $2,500 </w:t>
            </w:r>
          </w:p>
        </w:tc>
      </w:tr>
      <w:tr w:rsidR="0053491E" w14:paraId="75144DB0" w14:textId="77777777" w:rsidTr="00B35449">
        <w:trPr>
          <w:trHeight w:val="300"/>
        </w:trPr>
        <w:tc>
          <w:tcPr>
            <w:tcW w:w="8309" w:type="dxa"/>
            <w:shd w:val="clear" w:color="auto" w:fill="auto"/>
            <w:noWrap/>
            <w:tcMar>
              <w:left w:w="29" w:type="dxa"/>
              <w:right w:w="29" w:type="dxa"/>
            </w:tcMar>
            <w:vAlign w:val="bottom"/>
            <w:hideMark/>
          </w:tcPr>
          <w:p w14:paraId="1DD57646" w14:textId="77777777" w:rsidR="0053491E" w:rsidRPr="00B76207" w:rsidRDefault="0053491E" w:rsidP="0053491E">
            <w:pPr>
              <w:ind w:left="150"/>
              <w:rPr>
                <w:rFonts w:asciiTheme="minorHAnsi" w:hAnsiTheme="minorHAnsi"/>
                <w:color w:val="000000"/>
              </w:rPr>
            </w:pPr>
            <w:r w:rsidRPr="00B76207">
              <w:rPr>
                <w:rFonts w:asciiTheme="minorHAnsi" w:hAnsiTheme="minorHAnsi"/>
                <w:b/>
                <w:color w:val="000000"/>
              </w:rPr>
              <w:t>CommQuest Services</w:t>
            </w:r>
            <w:r w:rsidRPr="00B76207">
              <w:rPr>
                <w:rFonts w:asciiTheme="minorHAnsi" w:hAnsiTheme="minorHAnsi"/>
                <w:color w:val="000000"/>
              </w:rPr>
              <w:t xml:space="preserve">, to </w:t>
            </w:r>
            <w:r w:rsidRPr="00B76207">
              <w:rPr>
                <w:rFonts w:asciiTheme="minorHAnsi" w:hAnsiTheme="minorHAnsi" w:cs="Arial"/>
              </w:rPr>
              <w:t>support expansion of opioid treatment services at its Market Avenue building in Canton</w:t>
            </w:r>
          </w:p>
        </w:tc>
        <w:tc>
          <w:tcPr>
            <w:tcW w:w="1080" w:type="dxa"/>
            <w:shd w:val="clear" w:color="auto" w:fill="auto"/>
            <w:noWrap/>
            <w:hideMark/>
          </w:tcPr>
          <w:p w14:paraId="21272071" w14:textId="77777777" w:rsidR="0053491E" w:rsidRPr="00B76207" w:rsidRDefault="0053491E">
            <w:pPr>
              <w:jc w:val="right"/>
              <w:rPr>
                <w:rFonts w:asciiTheme="minorHAnsi" w:hAnsiTheme="minorHAnsi"/>
                <w:color w:val="000000"/>
              </w:rPr>
            </w:pPr>
            <w:r w:rsidRPr="00B76207">
              <w:rPr>
                <w:rFonts w:asciiTheme="minorHAnsi" w:hAnsiTheme="minorHAnsi"/>
                <w:color w:val="000000"/>
              </w:rPr>
              <w:t>$100,000</w:t>
            </w:r>
          </w:p>
        </w:tc>
      </w:tr>
      <w:tr w:rsidR="0053491E" w14:paraId="083E8E53" w14:textId="77777777" w:rsidTr="00B35449">
        <w:trPr>
          <w:trHeight w:val="300"/>
        </w:trPr>
        <w:tc>
          <w:tcPr>
            <w:tcW w:w="8309" w:type="dxa"/>
            <w:shd w:val="clear" w:color="auto" w:fill="auto"/>
            <w:noWrap/>
            <w:tcMar>
              <w:left w:w="29" w:type="dxa"/>
              <w:right w:w="29" w:type="dxa"/>
            </w:tcMar>
            <w:vAlign w:val="bottom"/>
            <w:hideMark/>
          </w:tcPr>
          <w:p w14:paraId="26F55372" w14:textId="78ADA67F" w:rsidR="0053491E" w:rsidRPr="00B76207" w:rsidRDefault="0053491E" w:rsidP="0053491E">
            <w:pPr>
              <w:ind w:left="150"/>
              <w:rPr>
                <w:rFonts w:asciiTheme="minorHAnsi" w:hAnsiTheme="minorHAnsi"/>
                <w:color w:val="000000"/>
              </w:rPr>
            </w:pPr>
            <w:r w:rsidRPr="00B76207">
              <w:rPr>
                <w:rFonts w:asciiTheme="minorHAnsi" w:hAnsiTheme="minorHAnsi"/>
                <w:b/>
                <w:color w:val="000000"/>
              </w:rPr>
              <w:t>Compassion Delivered</w:t>
            </w:r>
            <w:r w:rsidRPr="00B76207">
              <w:rPr>
                <w:rFonts w:asciiTheme="minorHAnsi" w:hAnsiTheme="minorHAnsi"/>
                <w:color w:val="000000"/>
              </w:rPr>
              <w:t xml:space="preserve">, </w:t>
            </w:r>
            <w:r w:rsidRPr="00B76207">
              <w:rPr>
                <w:rFonts w:asciiTheme="minorHAnsi" w:hAnsiTheme="minorHAnsi" w:cs="Arial"/>
              </w:rPr>
              <w:t xml:space="preserve">to support </w:t>
            </w:r>
            <w:r w:rsidR="00E43330">
              <w:rPr>
                <w:rFonts w:asciiTheme="minorHAnsi" w:hAnsiTheme="minorHAnsi" w:cs="Arial"/>
              </w:rPr>
              <w:t xml:space="preserve">equipment for its </w:t>
            </w:r>
            <w:r w:rsidRPr="00B76207">
              <w:rPr>
                <w:rFonts w:asciiTheme="minorHAnsi" w:hAnsiTheme="minorHAnsi" w:cs="Arial"/>
              </w:rPr>
              <w:t>meal delivery program</w:t>
            </w:r>
          </w:p>
        </w:tc>
        <w:tc>
          <w:tcPr>
            <w:tcW w:w="1080" w:type="dxa"/>
            <w:shd w:val="clear" w:color="auto" w:fill="auto"/>
            <w:noWrap/>
            <w:hideMark/>
          </w:tcPr>
          <w:p w14:paraId="2C8F15A8" w14:textId="77777777" w:rsidR="0053491E" w:rsidRPr="00B76207" w:rsidRDefault="0053491E">
            <w:pPr>
              <w:jc w:val="right"/>
              <w:rPr>
                <w:rFonts w:asciiTheme="minorHAnsi" w:hAnsiTheme="minorHAnsi"/>
                <w:color w:val="000000"/>
              </w:rPr>
            </w:pPr>
            <w:r w:rsidRPr="00B76207">
              <w:rPr>
                <w:rFonts w:asciiTheme="minorHAnsi" w:hAnsiTheme="minorHAnsi"/>
                <w:color w:val="000000"/>
              </w:rPr>
              <w:t>$9,000</w:t>
            </w:r>
          </w:p>
        </w:tc>
      </w:tr>
      <w:tr w:rsidR="0053491E" w14:paraId="5EB2E5D0" w14:textId="77777777" w:rsidTr="00534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309" w:type="dxa"/>
            <w:tcBorders>
              <w:top w:val="nil"/>
              <w:left w:val="single" w:sz="4" w:space="0" w:color="auto"/>
              <w:bottom w:val="single" w:sz="4" w:space="0" w:color="auto"/>
              <w:right w:val="single" w:sz="4" w:space="0" w:color="auto"/>
            </w:tcBorders>
            <w:shd w:val="clear" w:color="auto" w:fill="auto"/>
            <w:hideMark/>
          </w:tcPr>
          <w:p w14:paraId="62E6B3C8" w14:textId="3738E32F" w:rsidR="0053491E" w:rsidRPr="00B76207" w:rsidRDefault="0053491E" w:rsidP="0053491E">
            <w:pPr>
              <w:ind w:left="70"/>
              <w:rPr>
                <w:rFonts w:asciiTheme="minorHAnsi" w:hAnsiTheme="minorHAnsi" w:cs="Arial"/>
                <w:color w:val="000000"/>
              </w:rPr>
            </w:pPr>
            <w:r w:rsidRPr="00B76207">
              <w:rPr>
                <w:rFonts w:asciiTheme="minorHAnsi" w:hAnsiTheme="minorHAnsi" w:cs="Arial"/>
                <w:b/>
                <w:color w:val="000000"/>
              </w:rPr>
              <w:t>Domestic Violence Project</w:t>
            </w:r>
            <w:r w:rsidRPr="00B76207">
              <w:rPr>
                <w:rFonts w:asciiTheme="minorHAnsi" w:hAnsiTheme="minorHAnsi" w:cs="Arial"/>
                <w:color w:val="000000"/>
              </w:rPr>
              <w:t xml:space="preserve">, </w:t>
            </w:r>
            <w:r w:rsidR="0099331B">
              <w:rPr>
                <w:rFonts w:asciiTheme="minorHAnsi" w:hAnsiTheme="minorHAnsi" w:cs="Arial"/>
                <w:color w:val="000000"/>
              </w:rPr>
              <w:t>for</w:t>
            </w:r>
            <w:r w:rsidR="00D7500C" w:rsidRPr="00B76207">
              <w:rPr>
                <w:rFonts w:asciiTheme="minorHAnsi" w:hAnsiTheme="minorHAnsi" w:cs="Arial"/>
                <w:color w:val="000000"/>
              </w:rPr>
              <w:t xml:space="preserve"> e</w:t>
            </w:r>
            <w:r w:rsidRPr="00B76207">
              <w:rPr>
                <w:rFonts w:asciiTheme="minorHAnsi" w:hAnsiTheme="minorHAnsi" w:cs="Arial"/>
                <w:color w:val="000000"/>
              </w:rPr>
              <w:t xml:space="preserve">mergency </w:t>
            </w:r>
            <w:r w:rsidR="00D7500C" w:rsidRPr="00B76207">
              <w:rPr>
                <w:rFonts w:asciiTheme="minorHAnsi" w:hAnsiTheme="minorHAnsi" w:cs="Arial"/>
                <w:color w:val="000000"/>
              </w:rPr>
              <w:t>a</w:t>
            </w:r>
            <w:r w:rsidRPr="00B76207">
              <w:rPr>
                <w:rFonts w:asciiTheme="minorHAnsi" w:hAnsiTheme="minorHAnsi" w:cs="Arial"/>
                <w:color w:val="000000"/>
              </w:rPr>
              <w:t xml:space="preserve">ssistance </w:t>
            </w:r>
          </w:p>
        </w:tc>
        <w:tc>
          <w:tcPr>
            <w:tcW w:w="1080" w:type="dxa"/>
            <w:tcBorders>
              <w:top w:val="nil"/>
              <w:left w:val="nil"/>
              <w:bottom w:val="single" w:sz="4" w:space="0" w:color="auto"/>
              <w:right w:val="single" w:sz="4" w:space="0" w:color="auto"/>
            </w:tcBorders>
            <w:shd w:val="clear" w:color="auto" w:fill="auto"/>
            <w:noWrap/>
            <w:hideMark/>
          </w:tcPr>
          <w:p w14:paraId="478BF13F" w14:textId="77777777" w:rsidR="0053491E" w:rsidRPr="00B76207" w:rsidRDefault="0053491E" w:rsidP="00C0427E">
            <w:pPr>
              <w:jc w:val="right"/>
              <w:rPr>
                <w:rFonts w:asciiTheme="minorHAnsi" w:hAnsiTheme="minorHAnsi" w:cs="Arial"/>
              </w:rPr>
            </w:pPr>
            <w:r w:rsidRPr="00B76207">
              <w:rPr>
                <w:rFonts w:asciiTheme="minorHAnsi" w:hAnsiTheme="minorHAnsi" w:cs="Arial"/>
              </w:rPr>
              <w:t xml:space="preserve">   $2,500 </w:t>
            </w:r>
          </w:p>
        </w:tc>
      </w:tr>
      <w:tr w:rsidR="00C46309" w14:paraId="1B857FBF" w14:textId="77777777" w:rsidTr="00C0427E">
        <w:trPr>
          <w:trHeight w:val="300"/>
        </w:trPr>
        <w:tc>
          <w:tcPr>
            <w:tcW w:w="8309" w:type="dxa"/>
            <w:shd w:val="clear" w:color="auto" w:fill="auto"/>
            <w:tcMar>
              <w:left w:w="29" w:type="dxa"/>
              <w:right w:w="29" w:type="dxa"/>
            </w:tcMar>
            <w:vAlign w:val="bottom"/>
          </w:tcPr>
          <w:p w14:paraId="29BDA6FB" w14:textId="785789E4" w:rsidR="00C46309" w:rsidRPr="00B76207" w:rsidRDefault="00C46309" w:rsidP="0053491E">
            <w:pPr>
              <w:ind w:left="150"/>
              <w:rPr>
                <w:rFonts w:asciiTheme="minorHAnsi" w:hAnsiTheme="minorHAnsi"/>
                <w:color w:val="000000"/>
              </w:rPr>
            </w:pPr>
            <w:r w:rsidRPr="00B76207">
              <w:rPr>
                <w:rFonts w:asciiTheme="minorHAnsi" w:hAnsiTheme="minorHAnsi"/>
                <w:b/>
                <w:color w:val="000000"/>
              </w:rPr>
              <w:t>Domestic Violence Project</w:t>
            </w:r>
            <w:r w:rsidRPr="00B76207">
              <w:rPr>
                <w:rFonts w:asciiTheme="minorHAnsi" w:hAnsiTheme="minorHAnsi"/>
                <w:color w:val="000000"/>
              </w:rPr>
              <w:t xml:space="preserve">, to support a staff member's attendance at the </w:t>
            </w:r>
            <w:r w:rsidRPr="0013406F">
              <w:rPr>
                <w:rFonts w:asciiTheme="minorHAnsi" w:hAnsiTheme="minorHAnsi"/>
                <w:color w:val="000000"/>
              </w:rPr>
              <w:t>National Conference on Ending Homelessness</w:t>
            </w:r>
            <w:r w:rsidRPr="00B76207">
              <w:rPr>
                <w:rFonts w:asciiTheme="minorHAnsi" w:hAnsiTheme="minorHAnsi"/>
                <w:color w:val="000000"/>
              </w:rPr>
              <w:t xml:space="preserve"> in Washington, DC</w:t>
            </w:r>
          </w:p>
        </w:tc>
        <w:tc>
          <w:tcPr>
            <w:tcW w:w="1080" w:type="dxa"/>
            <w:shd w:val="clear" w:color="auto" w:fill="auto"/>
            <w:noWrap/>
          </w:tcPr>
          <w:p w14:paraId="6BBBB7C2" w14:textId="2DC46E9C" w:rsidR="00C46309" w:rsidRPr="00B76207" w:rsidRDefault="00C46309">
            <w:pPr>
              <w:jc w:val="right"/>
              <w:rPr>
                <w:rFonts w:asciiTheme="minorHAnsi" w:hAnsiTheme="minorHAnsi"/>
                <w:color w:val="000000"/>
              </w:rPr>
            </w:pPr>
            <w:r w:rsidRPr="00B76207">
              <w:rPr>
                <w:rFonts w:asciiTheme="minorHAnsi" w:hAnsiTheme="minorHAnsi"/>
                <w:color w:val="000000"/>
              </w:rPr>
              <w:t>$1,000</w:t>
            </w:r>
          </w:p>
        </w:tc>
      </w:tr>
      <w:tr w:rsidR="00075478" w14:paraId="23A300DC" w14:textId="77777777" w:rsidTr="00C0427E">
        <w:trPr>
          <w:trHeight w:val="300"/>
        </w:trPr>
        <w:tc>
          <w:tcPr>
            <w:tcW w:w="8309" w:type="dxa"/>
            <w:shd w:val="clear" w:color="auto" w:fill="auto"/>
            <w:tcMar>
              <w:left w:w="29" w:type="dxa"/>
              <w:right w:w="29" w:type="dxa"/>
            </w:tcMar>
            <w:vAlign w:val="bottom"/>
          </w:tcPr>
          <w:p w14:paraId="05B67D52" w14:textId="3C54EDF3" w:rsidR="00075478" w:rsidRPr="00B76207" w:rsidRDefault="00075478" w:rsidP="0053491E">
            <w:pPr>
              <w:ind w:left="150"/>
              <w:rPr>
                <w:rFonts w:asciiTheme="minorHAnsi" w:hAnsiTheme="minorHAnsi"/>
                <w:color w:val="000000"/>
              </w:rPr>
            </w:pPr>
            <w:r w:rsidRPr="00B76207">
              <w:rPr>
                <w:rFonts w:asciiTheme="minorHAnsi" w:hAnsiTheme="minorHAnsi"/>
                <w:b/>
                <w:color w:val="000000"/>
              </w:rPr>
              <w:lastRenderedPageBreak/>
              <w:t>Golden Key Center for Exceptional Children</w:t>
            </w:r>
            <w:r w:rsidRPr="00B76207">
              <w:rPr>
                <w:rFonts w:asciiTheme="minorHAnsi" w:hAnsiTheme="minorHAnsi"/>
                <w:color w:val="000000"/>
              </w:rPr>
              <w:t xml:space="preserve">, to support a program to help </w:t>
            </w:r>
            <w:r w:rsidR="0099331B">
              <w:rPr>
                <w:rFonts w:asciiTheme="minorHAnsi" w:hAnsiTheme="minorHAnsi"/>
                <w:color w:val="000000"/>
              </w:rPr>
              <w:t>children</w:t>
            </w:r>
            <w:r w:rsidRPr="00B76207">
              <w:rPr>
                <w:rFonts w:asciiTheme="minorHAnsi" w:hAnsiTheme="minorHAnsi"/>
                <w:color w:val="000000"/>
              </w:rPr>
              <w:t xml:space="preserve"> with food issues</w:t>
            </w:r>
          </w:p>
        </w:tc>
        <w:tc>
          <w:tcPr>
            <w:tcW w:w="1080" w:type="dxa"/>
            <w:shd w:val="clear" w:color="auto" w:fill="auto"/>
            <w:noWrap/>
          </w:tcPr>
          <w:p w14:paraId="44F26F42" w14:textId="45B14733" w:rsidR="00075478" w:rsidRPr="00B76207" w:rsidRDefault="00075478">
            <w:pPr>
              <w:jc w:val="right"/>
              <w:rPr>
                <w:rFonts w:asciiTheme="minorHAnsi" w:hAnsiTheme="minorHAnsi"/>
                <w:color w:val="000000"/>
              </w:rPr>
            </w:pPr>
            <w:r w:rsidRPr="00B76207">
              <w:rPr>
                <w:rFonts w:asciiTheme="minorHAnsi" w:hAnsiTheme="minorHAnsi"/>
                <w:color w:val="000000"/>
              </w:rPr>
              <w:t>$16,</w:t>
            </w:r>
            <w:r w:rsidR="00C46309" w:rsidRPr="00B76207">
              <w:rPr>
                <w:rFonts w:asciiTheme="minorHAnsi" w:hAnsiTheme="minorHAnsi"/>
                <w:color w:val="000000"/>
              </w:rPr>
              <w:t>058</w:t>
            </w:r>
          </w:p>
        </w:tc>
      </w:tr>
      <w:tr w:rsidR="00B35449" w14:paraId="29237679" w14:textId="77777777" w:rsidTr="00C0427E">
        <w:trPr>
          <w:trHeight w:val="300"/>
        </w:trPr>
        <w:tc>
          <w:tcPr>
            <w:tcW w:w="8309" w:type="dxa"/>
            <w:shd w:val="clear" w:color="auto" w:fill="auto"/>
            <w:tcMar>
              <w:left w:w="29" w:type="dxa"/>
              <w:right w:w="29" w:type="dxa"/>
            </w:tcMar>
            <w:vAlign w:val="bottom"/>
          </w:tcPr>
          <w:p w14:paraId="48AF456A" w14:textId="4AB25CAD" w:rsidR="00B35449" w:rsidRPr="00B35449" w:rsidRDefault="00B35449" w:rsidP="0053491E">
            <w:pPr>
              <w:ind w:left="150"/>
              <w:rPr>
                <w:rFonts w:asciiTheme="minorHAnsi" w:hAnsiTheme="minorHAnsi"/>
                <w:color w:val="000000"/>
              </w:rPr>
            </w:pPr>
            <w:r>
              <w:rPr>
                <w:rFonts w:asciiTheme="minorHAnsi" w:hAnsiTheme="minorHAnsi"/>
                <w:b/>
                <w:color w:val="000000"/>
              </w:rPr>
              <w:t>Goodwill Industries of Greater Cleveland and East Central Ohio</w:t>
            </w:r>
            <w:r w:rsidRPr="00797D25">
              <w:rPr>
                <w:rFonts w:asciiTheme="minorHAnsi" w:hAnsiTheme="minorHAnsi"/>
                <w:color w:val="000000"/>
              </w:rPr>
              <w:t>,</w:t>
            </w:r>
            <w:r>
              <w:rPr>
                <w:rFonts w:asciiTheme="minorHAnsi" w:hAnsiTheme="minorHAnsi"/>
                <w:b/>
                <w:color w:val="000000"/>
              </w:rPr>
              <w:t xml:space="preserve"> </w:t>
            </w:r>
            <w:r>
              <w:rPr>
                <w:rFonts w:asciiTheme="minorHAnsi" w:hAnsiTheme="minorHAnsi"/>
                <w:color w:val="000000"/>
              </w:rPr>
              <w:t>to support leadership development</w:t>
            </w:r>
          </w:p>
        </w:tc>
        <w:tc>
          <w:tcPr>
            <w:tcW w:w="1080" w:type="dxa"/>
            <w:shd w:val="clear" w:color="auto" w:fill="auto"/>
            <w:noWrap/>
          </w:tcPr>
          <w:p w14:paraId="0706C0EA" w14:textId="72E26AC9" w:rsidR="00B35449" w:rsidRPr="00B76207" w:rsidRDefault="00B35449">
            <w:pPr>
              <w:jc w:val="right"/>
              <w:rPr>
                <w:rFonts w:asciiTheme="minorHAnsi" w:hAnsiTheme="minorHAnsi"/>
                <w:color w:val="000000"/>
              </w:rPr>
            </w:pPr>
            <w:r>
              <w:rPr>
                <w:rFonts w:asciiTheme="minorHAnsi" w:hAnsiTheme="minorHAnsi"/>
                <w:color w:val="000000"/>
              </w:rPr>
              <w:t>$5,000</w:t>
            </w:r>
          </w:p>
        </w:tc>
      </w:tr>
      <w:tr w:rsidR="00C46309" w14:paraId="7AA19CBF" w14:textId="77777777" w:rsidTr="00C0427E">
        <w:trPr>
          <w:trHeight w:val="300"/>
        </w:trPr>
        <w:tc>
          <w:tcPr>
            <w:tcW w:w="8309" w:type="dxa"/>
            <w:shd w:val="clear" w:color="auto" w:fill="auto"/>
            <w:tcMar>
              <w:left w:w="29" w:type="dxa"/>
              <w:right w:w="29" w:type="dxa"/>
            </w:tcMar>
            <w:vAlign w:val="bottom"/>
          </w:tcPr>
          <w:p w14:paraId="6A876AC5" w14:textId="3242B143" w:rsidR="00C46309" w:rsidRPr="00CB35CF" w:rsidRDefault="00C46309" w:rsidP="0053491E">
            <w:pPr>
              <w:ind w:left="150"/>
              <w:rPr>
                <w:rFonts w:asciiTheme="minorHAnsi" w:hAnsiTheme="minorHAnsi"/>
                <w:color w:val="000000"/>
              </w:rPr>
            </w:pPr>
            <w:bookmarkStart w:id="1" w:name="_Hlk514398992"/>
            <w:r w:rsidRPr="00CB35CF">
              <w:rPr>
                <w:rFonts w:asciiTheme="minorHAnsi" w:hAnsiTheme="minorHAnsi"/>
                <w:b/>
                <w:color w:val="000000"/>
              </w:rPr>
              <w:t>ICAN Housing</w:t>
            </w:r>
            <w:r w:rsidRPr="00CB35CF">
              <w:rPr>
                <w:rFonts w:asciiTheme="minorHAnsi" w:hAnsiTheme="minorHAnsi"/>
                <w:color w:val="000000"/>
              </w:rPr>
              <w:t xml:space="preserve">, to support </w:t>
            </w:r>
            <w:r w:rsidR="0099331B" w:rsidRPr="00CB35CF">
              <w:rPr>
                <w:rFonts w:asciiTheme="minorHAnsi" w:hAnsiTheme="minorHAnsi"/>
                <w:color w:val="000000"/>
              </w:rPr>
              <w:t>a long-term strategic goal to improve quality assurance in the organization’s operations</w:t>
            </w:r>
            <w:r w:rsidR="00D479F6">
              <w:rPr>
                <w:rFonts w:asciiTheme="minorHAnsi" w:hAnsiTheme="minorHAnsi"/>
                <w:color w:val="000000"/>
              </w:rPr>
              <w:t>,</w:t>
            </w:r>
            <w:r w:rsidR="0099331B" w:rsidRPr="00CB35CF">
              <w:rPr>
                <w:rFonts w:asciiTheme="minorHAnsi" w:hAnsiTheme="minorHAnsi"/>
                <w:color w:val="000000"/>
              </w:rPr>
              <w:t xml:space="preserve"> over three years</w:t>
            </w:r>
          </w:p>
        </w:tc>
        <w:tc>
          <w:tcPr>
            <w:tcW w:w="1080" w:type="dxa"/>
            <w:shd w:val="clear" w:color="auto" w:fill="auto"/>
            <w:noWrap/>
          </w:tcPr>
          <w:p w14:paraId="6817F868" w14:textId="6D74F3A4" w:rsidR="00C46309" w:rsidRPr="00B76207" w:rsidRDefault="00C46309">
            <w:pPr>
              <w:jc w:val="right"/>
              <w:rPr>
                <w:rFonts w:asciiTheme="minorHAnsi" w:hAnsiTheme="minorHAnsi"/>
                <w:color w:val="000000"/>
              </w:rPr>
            </w:pPr>
            <w:r w:rsidRPr="00B76207">
              <w:rPr>
                <w:rFonts w:asciiTheme="minorHAnsi" w:hAnsiTheme="minorHAnsi"/>
                <w:color w:val="000000"/>
              </w:rPr>
              <w:t>$1</w:t>
            </w:r>
            <w:r w:rsidR="00B76207" w:rsidRPr="00B76207">
              <w:rPr>
                <w:rFonts w:asciiTheme="minorHAnsi" w:hAnsiTheme="minorHAnsi"/>
                <w:color w:val="000000"/>
              </w:rPr>
              <w:t>63,630</w:t>
            </w:r>
          </w:p>
        </w:tc>
      </w:tr>
      <w:tr w:rsidR="00C46309" w14:paraId="3820EDD5" w14:textId="77777777" w:rsidTr="00C0427E">
        <w:trPr>
          <w:trHeight w:val="300"/>
        </w:trPr>
        <w:tc>
          <w:tcPr>
            <w:tcW w:w="8309" w:type="dxa"/>
            <w:shd w:val="clear" w:color="auto" w:fill="auto"/>
            <w:tcMar>
              <w:left w:w="29" w:type="dxa"/>
              <w:right w:w="29" w:type="dxa"/>
            </w:tcMar>
            <w:vAlign w:val="bottom"/>
          </w:tcPr>
          <w:p w14:paraId="50085157" w14:textId="3B5B36EF" w:rsidR="00C46309" w:rsidRPr="00CB35CF" w:rsidRDefault="00797D25" w:rsidP="0053491E">
            <w:pPr>
              <w:ind w:left="150"/>
              <w:rPr>
                <w:rFonts w:asciiTheme="minorHAnsi" w:hAnsiTheme="minorHAnsi"/>
                <w:color w:val="000000"/>
              </w:rPr>
            </w:pPr>
            <w:r w:rsidRPr="00CB35CF">
              <w:rPr>
                <w:rFonts w:asciiTheme="minorHAnsi" w:hAnsiTheme="minorHAnsi"/>
                <w:b/>
                <w:color w:val="000000"/>
              </w:rPr>
              <w:t>ICAN Housing</w:t>
            </w:r>
            <w:r w:rsidR="00C46309" w:rsidRPr="00CB35CF">
              <w:rPr>
                <w:rFonts w:asciiTheme="minorHAnsi" w:hAnsiTheme="minorHAnsi"/>
                <w:color w:val="000000"/>
              </w:rPr>
              <w:t xml:space="preserve">, to support </w:t>
            </w:r>
            <w:r w:rsidR="00B76207" w:rsidRPr="00CB35CF">
              <w:rPr>
                <w:rFonts w:asciiTheme="minorHAnsi" w:hAnsiTheme="minorHAnsi"/>
                <w:color w:val="000000"/>
              </w:rPr>
              <w:t xml:space="preserve">employment </w:t>
            </w:r>
            <w:r w:rsidR="00B35449" w:rsidRPr="00CB35CF">
              <w:rPr>
                <w:rFonts w:asciiTheme="minorHAnsi" w:hAnsiTheme="minorHAnsi"/>
                <w:color w:val="000000"/>
              </w:rPr>
              <w:t xml:space="preserve">collaborative </w:t>
            </w:r>
            <w:r w:rsidR="00B76207" w:rsidRPr="00CB35CF">
              <w:rPr>
                <w:rFonts w:asciiTheme="minorHAnsi" w:hAnsiTheme="minorHAnsi"/>
                <w:color w:val="000000"/>
              </w:rPr>
              <w:t>program for Rapid Rehousing clients</w:t>
            </w:r>
          </w:p>
        </w:tc>
        <w:tc>
          <w:tcPr>
            <w:tcW w:w="1080" w:type="dxa"/>
            <w:shd w:val="clear" w:color="auto" w:fill="auto"/>
            <w:noWrap/>
          </w:tcPr>
          <w:p w14:paraId="6A256858" w14:textId="0F833EEF" w:rsidR="00C46309" w:rsidRPr="00B76207" w:rsidRDefault="00C46309">
            <w:pPr>
              <w:jc w:val="right"/>
              <w:rPr>
                <w:rFonts w:asciiTheme="minorHAnsi" w:hAnsiTheme="minorHAnsi"/>
                <w:color w:val="000000"/>
              </w:rPr>
            </w:pPr>
            <w:r w:rsidRPr="00B76207">
              <w:rPr>
                <w:rFonts w:asciiTheme="minorHAnsi" w:hAnsiTheme="minorHAnsi"/>
                <w:color w:val="000000"/>
              </w:rPr>
              <w:t>$</w:t>
            </w:r>
            <w:r w:rsidR="00B76207" w:rsidRPr="00B76207">
              <w:rPr>
                <w:rFonts w:asciiTheme="minorHAnsi" w:hAnsiTheme="minorHAnsi"/>
                <w:color w:val="000000"/>
              </w:rPr>
              <w:t>85,304</w:t>
            </w:r>
          </w:p>
        </w:tc>
      </w:tr>
      <w:tr w:rsidR="00C46309" w14:paraId="0EF861CD" w14:textId="77777777" w:rsidTr="00C0427E">
        <w:trPr>
          <w:trHeight w:val="300"/>
        </w:trPr>
        <w:tc>
          <w:tcPr>
            <w:tcW w:w="8309" w:type="dxa"/>
            <w:shd w:val="clear" w:color="auto" w:fill="auto"/>
            <w:tcMar>
              <w:left w:w="29" w:type="dxa"/>
              <w:right w:w="29" w:type="dxa"/>
            </w:tcMar>
            <w:vAlign w:val="bottom"/>
          </w:tcPr>
          <w:p w14:paraId="27E8BB9E" w14:textId="21818741" w:rsidR="00C46309" w:rsidRPr="00CB35CF" w:rsidRDefault="00797D25" w:rsidP="0053491E">
            <w:pPr>
              <w:ind w:left="150"/>
              <w:rPr>
                <w:rFonts w:asciiTheme="minorHAnsi" w:hAnsiTheme="minorHAnsi"/>
                <w:color w:val="000000"/>
              </w:rPr>
            </w:pPr>
            <w:r w:rsidRPr="00CB35CF">
              <w:rPr>
                <w:rFonts w:asciiTheme="minorHAnsi" w:hAnsiTheme="minorHAnsi"/>
                <w:b/>
                <w:color w:val="000000"/>
              </w:rPr>
              <w:t>ICAN Housing</w:t>
            </w:r>
            <w:r w:rsidR="00C46309" w:rsidRPr="00CB35CF">
              <w:rPr>
                <w:rFonts w:asciiTheme="minorHAnsi" w:hAnsiTheme="minorHAnsi"/>
                <w:color w:val="000000"/>
              </w:rPr>
              <w:t xml:space="preserve">, to support a staff member's attendance at the </w:t>
            </w:r>
            <w:r w:rsidR="00C46309" w:rsidRPr="0013406F">
              <w:rPr>
                <w:rFonts w:asciiTheme="minorHAnsi" w:hAnsiTheme="minorHAnsi"/>
                <w:color w:val="000000"/>
              </w:rPr>
              <w:t xml:space="preserve">National Conference on Ending Homelessness </w:t>
            </w:r>
            <w:r w:rsidR="00C46309" w:rsidRPr="00CB35CF">
              <w:rPr>
                <w:rFonts w:asciiTheme="minorHAnsi" w:hAnsiTheme="minorHAnsi"/>
                <w:color w:val="000000"/>
              </w:rPr>
              <w:t>in Washington, DC</w:t>
            </w:r>
          </w:p>
        </w:tc>
        <w:tc>
          <w:tcPr>
            <w:tcW w:w="1080" w:type="dxa"/>
            <w:shd w:val="clear" w:color="auto" w:fill="auto"/>
            <w:noWrap/>
          </w:tcPr>
          <w:p w14:paraId="26726E26" w14:textId="4817D924" w:rsidR="00C46309" w:rsidRPr="00B76207" w:rsidRDefault="00C46309">
            <w:pPr>
              <w:jc w:val="right"/>
              <w:rPr>
                <w:rFonts w:asciiTheme="minorHAnsi" w:hAnsiTheme="minorHAnsi"/>
                <w:color w:val="000000"/>
              </w:rPr>
            </w:pPr>
            <w:r w:rsidRPr="00B76207">
              <w:rPr>
                <w:rFonts w:asciiTheme="minorHAnsi" w:hAnsiTheme="minorHAnsi"/>
                <w:color w:val="000000"/>
              </w:rPr>
              <w:t>$1,000</w:t>
            </w:r>
          </w:p>
        </w:tc>
      </w:tr>
      <w:tr w:rsidR="00B76207" w14:paraId="57B42F37" w14:textId="77777777" w:rsidTr="00C0427E">
        <w:trPr>
          <w:trHeight w:val="300"/>
        </w:trPr>
        <w:tc>
          <w:tcPr>
            <w:tcW w:w="8309" w:type="dxa"/>
            <w:shd w:val="clear" w:color="auto" w:fill="auto"/>
            <w:tcMar>
              <w:left w:w="29" w:type="dxa"/>
              <w:right w:w="29" w:type="dxa"/>
            </w:tcMar>
            <w:vAlign w:val="bottom"/>
          </w:tcPr>
          <w:p w14:paraId="13786CA7" w14:textId="5D2D38EE" w:rsidR="00B76207" w:rsidRPr="00CB35CF" w:rsidRDefault="00B76207" w:rsidP="0053491E">
            <w:pPr>
              <w:ind w:left="150"/>
              <w:rPr>
                <w:rFonts w:asciiTheme="minorHAnsi" w:hAnsiTheme="minorHAnsi"/>
                <w:color w:val="000000"/>
              </w:rPr>
            </w:pPr>
            <w:r w:rsidRPr="00CB35CF">
              <w:rPr>
                <w:rFonts w:asciiTheme="minorHAnsi" w:hAnsiTheme="minorHAnsi"/>
                <w:b/>
                <w:color w:val="000000"/>
              </w:rPr>
              <w:t>JRC</w:t>
            </w:r>
            <w:r w:rsidR="00521AB3" w:rsidRPr="0013406F">
              <w:rPr>
                <w:rFonts w:asciiTheme="minorHAnsi" w:hAnsiTheme="minorHAnsi"/>
                <w:color w:val="000000"/>
              </w:rPr>
              <w:t>,</w:t>
            </w:r>
            <w:r w:rsidRPr="00CB35CF">
              <w:rPr>
                <w:rFonts w:asciiTheme="minorHAnsi" w:hAnsiTheme="minorHAnsi"/>
                <w:b/>
                <w:color w:val="000000"/>
              </w:rPr>
              <w:t xml:space="preserve"> </w:t>
            </w:r>
            <w:r w:rsidRPr="00CB35CF">
              <w:rPr>
                <w:rFonts w:asciiTheme="minorHAnsi" w:hAnsiTheme="minorHAnsi"/>
                <w:color w:val="000000"/>
              </w:rPr>
              <w:t xml:space="preserve">to support </w:t>
            </w:r>
            <w:r w:rsidR="00521AB3">
              <w:rPr>
                <w:rFonts w:asciiTheme="minorHAnsi" w:hAnsiTheme="minorHAnsi"/>
                <w:color w:val="000000"/>
              </w:rPr>
              <w:t xml:space="preserve">its </w:t>
            </w:r>
            <w:r w:rsidRPr="00CB35CF">
              <w:rPr>
                <w:rFonts w:asciiTheme="minorHAnsi" w:hAnsiTheme="minorHAnsi"/>
                <w:color w:val="000000"/>
              </w:rPr>
              <w:t>capital campaign</w:t>
            </w:r>
            <w:r w:rsidR="00E43330" w:rsidRPr="00CB35CF">
              <w:rPr>
                <w:rFonts w:asciiTheme="minorHAnsi" w:hAnsiTheme="minorHAnsi"/>
                <w:color w:val="000000"/>
              </w:rPr>
              <w:t xml:space="preserve"> project at the JRC Campus at Meyers Lake</w:t>
            </w:r>
          </w:p>
        </w:tc>
        <w:tc>
          <w:tcPr>
            <w:tcW w:w="1080" w:type="dxa"/>
            <w:shd w:val="clear" w:color="auto" w:fill="auto"/>
            <w:noWrap/>
          </w:tcPr>
          <w:p w14:paraId="0DECFD0A" w14:textId="3D8D0AD7" w:rsidR="00B76207" w:rsidRPr="00B76207" w:rsidRDefault="00B76207">
            <w:pPr>
              <w:jc w:val="right"/>
              <w:rPr>
                <w:rFonts w:asciiTheme="minorHAnsi" w:hAnsiTheme="minorHAnsi"/>
                <w:color w:val="000000"/>
              </w:rPr>
            </w:pPr>
            <w:r w:rsidRPr="00B76207">
              <w:rPr>
                <w:rFonts w:asciiTheme="minorHAnsi" w:hAnsiTheme="minorHAnsi"/>
                <w:color w:val="000000"/>
              </w:rPr>
              <w:t>$350,000</w:t>
            </w:r>
          </w:p>
        </w:tc>
      </w:tr>
      <w:tr w:rsidR="00C46309" w14:paraId="1773CE8A" w14:textId="77777777" w:rsidTr="00C0427E">
        <w:trPr>
          <w:trHeight w:val="300"/>
        </w:trPr>
        <w:tc>
          <w:tcPr>
            <w:tcW w:w="8309" w:type="dxa"/>
            <w:shd w:val="clear" w:color="auto" w:fill="auto"/>
            <w:tcMar>
              <w:left w:w="29" w:type="dxa"/>
              <w:right w:w="29" w:type="dxa"/>
            </w:tcMar>
            <w:vAlign w:val="bottom"/>
          </w:tcPr>
          <w:p w14:paraId="05A1B6D0" w14:textId="70D048FB" w:rsidR="00C46309" w:rsidRPr="00CB35CF" w:rsidRDefault="00C46309" w:rsidP="0053491E">
            <w:pPr>
              <w:ind w:left="150"/>
              <w:rPr>
                <w:rFonts w:asciiTheme="minorHAnsi" w:hAnsiTheme="minorHAnsi"/>
                <w:color w:val="000000"/>
              </w:rPr>
            </w:pPr>
            <w:r w:rsidRPr="00CB35CF">
              <w:rPr>
                <w:rFonts w:asciiTheme="minorHAnsi" w:hAnsiTheme="minorHAnsi"/>
                <w:b/>
                <w:color w:val="000000"/>
              </w:rPr>
              <w:t>Mercy Medical Center</w:t>
            </w:r>
            <w:r w:rsidRPr="00CB35CF">
              <w:rPr>
                <w:rFonts w:asciiTheme="minorHAnsi" w:hAnsiTheme="minorHAnsi"/>
                <w:color w:val="000000"/>
              </w:rPr>
              <w:t>, to support the Immigrant Health Outreach program</w:t>
            </w:r>
          </w:p>
        </w:tc>
        <w:tc>
          <w:tcPr>
            <w:tcW w:w="1080" w:type="dxa"/>
            <w:shd w:val="clear" w:color="auto" w:fill="auto"/>
            <w:noWrap/>
          </w:tcPr>
          <w:p w14:paraId="27EF03DC" w14:textId="6546305F" w:rsidR="00C46309" w:rsidRPr="00B76207" w:rsidRDefault="00C46309">
            <w:pPr>
              <w:jc w:val="right"/>
              <w:rPr>
                <w:rFonts w:asciiTheme="minorHAnsi" w:hAnsiTheme="minorHAnsi"/>
                <w:color w:val="000000"/>
              </w:rPr>
            </w:pPr>
            <w:r w:rsidRPr="00B76207">
              <w:rPr>
                <w:rFonts w:asciiTheme="minorHAnsi" w:hAnsiTheme="minorHAnsi"/>
                <w:color w:val="000000"/>
              </w:rPr>
              <w:t>$25,000</w:t>
            </w:r>
          </w:p>
        </w:tc>
      </w:tr>
      <w:tr w:rsidR="0053491E" w14:paraId="5A8DA85A" w14:textId="77777777" w:rsidTr="00B35449">
        <w:trPr>
          <w:trHeight w:val="300"/>
        </w:trPr>
        <w:tc>
          <w:tcPr>
            <w:tcW w:w="8309" w:type="dxa"/>
            <w:shd w:val="clear" w:color="auto" w:fill="auto"/>
            <w:tcMar>
              <w:left w:w="29" w:type="dxa"/>
              <w:right w:w="29" w:type="dxa"/>
            </w:tcMar>
            <w:vAlign w:val="bottom"/>
            <w:hideMark/>
          </w:tcPr>
          <w:p w14:paraId="102733EF" w14:textId="355B9825" w:rsidR="0053491E" w:rsidRPr="00CB35CF" w:rsidRDefault="0053491E">
            <w:pPr>
              <w:ind w:left="150"/>
              <w:rPr>
                <w:rFonts w:asciiTheme="minorHAnsi" w:hAnsiTheme="minorHAnsi"/>
                <w:color w:val="000000"/>
              </w:rPr>
            </w:pPr>
            <w:r w:rsidRPr="00CB35CF">
              <w:rPr>
                <w:rFonts w:asciiTheme="minorHAnsi" w:hAnsiTheme="minorHAnsi"/>
                <w:b/>
                <w:color w:val="000000"/>
              </w:rPr>
              <w:t>Siffrin</w:t>
            </w:r>
            <w:r w:rsidRPr="00CB35CF">
              <w:rPr>
                <w:rFonts w:asciiTheme="minorHAnsi" w:hAnsiTheme="minorHAnsi"/>
                <w:color w:val="000000"/>
              </w:rPr>
              <w:t xml:space="preserve">, to </w:t>
            </w:r>
            <w:r w:rsidRPr="00CB35CF">
              <w:rPr>
                <w:rFonts w:asciiTheme="minorHAnsi" w:hAnsiTheme="minorHAnsi" w:cs="Arial"/>
              </w:rPr>
              <w:t>support installation of fully automatic handicapped accessible doors at its front entrance</w:t>
            </w:r>
          </w:p>
        </w:tc>
        <w:tc>
          <w:tcPr>
            <w:tcW w:w="1080" w:type="dxa"/>
            <w:shd w:val="clear" w:color="auto" w:fill="auto"/>
            <w:noWrap/>
            <w:hideMark/>
          </w:tcPr>
          <w:p w14:paraId="4B00035B" w14:textId="77777777" w:rsidR="0053491E" w:rsidRPr="00B76207" w:rsidRDefault="0053491E">
            <w:pPr>
              <w:jc w:val="right"/>
              <w:rPr>
                <w:rFonts w:asciiTheme="minorHAnsi" w:hAnsiTheme="minorHAnsi"/>
                <w:color w:val="000000"/>
              </w:rPr>
            </w:pPr>
            <w:r w:rsidRPr="00B76207">
              <w:rPr>
                <w:rFonts w:asciiTheme="minorHAnsi" w:hAnsiTheme="minorHAnsi"/>
                <w:color w:val="000000"/>
              </w:rPr>
              <w:t>$6,000</w:t>
            </w:r>
          </w:p>
        </w:tc>
      </w:tr>
      <w:tr w:rsidR="0053491E" w14:paraId="69705672" w14:textId="77777777" w:rsidTr="00B35449">
        <w:trPr>
          <w:trHeight w:val="300"/>
        </w:trPr>
        <w:tc>
          <w:tcPr>
            <w:tcW w:w="8309" w:type="dxa"/>
            <w:shd w:val="clear" w:color="auto" w:fill="auto"/>
            <w:noWrap/>
            <w:tcMar>
              <w:left w:w="29" w:type="dxa"/>
              <w:right w:w="29" w:type="dxa"/>
            </w:tcMar>
            <w:vAlign w:val="bottom"/>
            <w:hideMark/>
          </w:tcPr>
          <w:p w14:paraId="07806CED" w14:textId="77777777" w:rsidR="0053491E" w:rsidRPr="00CB35CF" w:rsidRDefault="0053491E" w:rsidP="0053491E">
            <w:pPr>
              <w:ind w:left="150"/>
              <w:rPr>
                <w:rFonts w:asciiTheme="minorHAnsi" w:hAnsiTheme="minorHAnsi"/>
                <w:color w:val="000000"/>
              </w:rPr>
            </w:pPr>
            <w:r w:rsidRPr="00CB35CF">
              <w:rPr>
                <w:rFonts w:asciiTheme="minorHAnsi" w:hAnsiTheme="minorHAnsi"/>
                <w:b/>
                <w:color w:val="000000"/>
              </w:rPr>
              <w:t>Stark County Hunger Task Force</w:t>
            </w:r>
            <w:r w:rsidRPr="00CB35CF">
              <w:rPr>
                <w:rFonts w:asciiTheme="minorHAnsi" w:hAnsiTheme="minorHAnsi"/>
                <w:color w:val="000000"/>
              </w:rPr>
              <w:t xml:space="preserve">, to support the kids’ pantry for its </w:t>
            </w:r>
            <w:r w:rsidRPr="00CB35CF">
              <w:rPr>
                <w:rFonts w:asciiTheme="minorHAnsi" w:hAnsiTheme="minorHAnsi"/>
                <w:i/>
                <w:color w:val="000000"/>
              </w:rPr>
              <w:t>Backpacks for Kids</w:t>
            </w:r>
            <w:r w:rsidRPr="00CB35CF">
              <w:rPr>
                <w:rFonts w:asciiTheme="minorHAnsi" w:hAnsiTheme="minorHAnsi"/>
                <w:color w:val="000000"/>
              </w:rPr>
              <w:t xml:space="preserve"> program</w:t>
            </w:r>
          </w:p>
        </w:tc>
        <w:tc>
          <w:tcPr>
            <w:tcW w:w="1080" w:type="dxa"/>
            <w:shd w:val="clear" w:color="auto" w:fill="auto"/>
            <w:noWrap/>
            <w:hideMark/>
          </w:tcPr>
          <w:p w14:paraId="64DF669C" w14:textId="77777777" w:rsidR="0053491E" w:rsidRPr="00B76207" w:rsidRDefault="0053491E">
            <w:pPr>
              <w:jc w:val="right"/>
              <w:rPr>
                <w:rFonts w:asciiTheme="minorHAnsi" w:hAnsiTheme="minorHAnsi"/>
                <w:color w:val="000000"/>
              </w:rPr>
            </w:pPr>
            <w:r w:rsidRPr="00B76207">
              <w:rPr>
                <w:rFonts w:asciiTheme="minorHAnsi" w:hAnsiTheme="minorHAnsi"/>
                <w:color w:val="000000"/>
              </w:rPr>
              <w:t>$15,000</w:t>
            </w:r>
          </w:p>
        </w:tc>
      </w:tr>
      <w:tr w:rsidR="00C46309" w14:paraId="7602E26F" w14:textId="77777777" w:rsidTr="00C0427E">
        <w:trPr>
          <w:trHeight w:val="300"/>
        </w:trPr>
        <w:tc>
          <w:tcPr>
            <w:tcW w:w="8309" w:type="dxa"/>
            <w:shd w:val="clear" w:color="auto" w:fill="auto"/>
            <w:noWrap/>
            <w:tcMar>
              <w:left w:w="29" w:type="dxa"/>
              <w:right w:w="29" w:type="dxa"/>
            </w:tcMar>
            <w:vAlign w:val="bottom"/>
          </w:tcPr>
          <w:p w14:paraId="049818D8" w14:textId="70E74439" w:rsidR="00C46309" w:rsidRPr="00CB35CF" w:rsidRDefault="00C46309" w:rsidP="0053491E">
            <w:pPr>
              <w:ind w:left="150"/>
              <w:rPr>
                <w:rFonts w:asciiTheme="minorHAnsi" w:hAnsiTheme="minorHAnsi"/>
                <w:b/>
                <w:color w:val="000000"/>
              </w:rPr>
            </w:pPr>
            <w:r w:rsidRPr="00CB35CF">
              <w:rPr>
                <w:rFonts w:asciiTheme="minorHAnsi" w:hAnsiTheme="minorHAnsi"/>
                <w:b/>
                <w:color w:val="000000"/>
              </w:rPr>
              <w:t>Stark County Mental Health and Addiction Recovery</w:t>
            </w:r>
            <w:r w:rsidRPr="00CB35CF">
              <w:rPr>
                <w:rFonts w:asciiTheme="minorHAnsi" w:hAnsiTheme="minorHAnsi"/>
                <w:color w:val="000000"/>
              </w:rPr>
              <w:t xml:space="preserve">, to support a </w:t>
            </w:r>
            <w:r w:rsidR="0099331B" w:rsidRPr="00CB35CF">
              <w:rPr>
                <w:rFonts w:asciiTheme="minorHAnsi" w:hAnsiTheme="minorHAnsi"/>
                <w:color w:val="000000"/>
              </w:rPr>
              <w:t xml:space="preserve">homeless hotline </w:t>
            </w:r>
            <w:r w:rsidRPr="00CB35CF">
              <w:rPr>
                <w:rFonts w:asciiTheme="minorHAnsi" w:hAnsiTheme="minorHAnsi"/>
                <w:color w:val="000000"/>
              </w:rPr>
              <w:t xml:space="preserve">staff member's attendance at the </w:t>
            </w:r>
            <w:r w:rsidRPr="0013406F">
              <w:rPr>
                <w:rFonts w:asciiTheme="minorHAnsi" w:hAnsiTheme="minorHAnsi"/>
                <w:color w:val="000000"/>
              </w:rPr>
              <w:t xml:space="preserve">National Conference on Ending Homelessness </w:t>
            </w:r>
            <w:r w:rsidRPr="00CB35CF">
              <w:rPr>
                <w:rFonts w:asciiTheme="minorHAnsi" w:hAnsiTheme="minorHAnsi"/>
                <w:color w:val="000000"/>
              </w:rPr>
              <w:t>in Washington, DC</w:t>
            </w:r>
          </w:p>
        </w:tc>
        <w:tc>
          <w:tcPr>
            <w:tcW w:w="1080" w:type="dxa"/>
            <w:shd w:val="clear" w:color="auto" w:fill="auto"/>
            <w:noWrap/>
          </w:tcPr>
          <w:p w14:paraId="59FDBB2F" w14:textId="7596B10B" w:rsidR="00C46309" w:rsidRPr="00B76207" w:rsidRDefault="00C46309">
            <w:pPr>
              <w:jc w:val="right"/>
              <w:rPr>
                <w:rFonts w:asciiTheme="minorHAnsi" w:hAnsiTheme="minorHAnsi"/>
                <w:color w:val="000000"/>
              </w:rPr>
            </w:pPr>
            <w:r w:rsidRPr="00B76207">
              <w:rPr>
                <w:rFonts w:asciiTheme="minorHAnsi" w:hAnsiTheme="minorHAnsi"/>
                <w:color w:val="000000"/>
              </w:rPr>
              <w:t>$1,000</w:t>
            </w:r>
          </w:p>
        </w:tc>
      </w:tr>
      <w:bookmarkEnd w:id="1"/>
      <w:tr w:rsidR="0053491E" w14:paraId="2FDA09A4" w14:textId="77777777" w:rsidTr="00B35449">
        <w:trPr>
          <w:trHeight w:val="300"/>
        </w:trPr>
        <w:tc>
          <w:tcPr>
            <w:tcW w:w="8309" w:type="dxa"/>
            <w:shd w:val="clear" w:color="auto" w:fill="auto"/>
            <w:noWrap/>
            <w:tcMar>
              <w:left w:w="29" w:type="dxa"/>
              <w:right w:w="29" w:type="dxa"/>
            </w:tcMar>
            <w:vAlign w:val="bottom"/>
            <w:hideMark/>
          </w:tcPr>
          <w:p w14:paraId="4CE8B148" w14:textId="2E69A7AD" w:rsidR="0053491E" w:rsidRPr="00CB35CF" w:rsidRDefault="0053491E" w:rsidP="0053491E">
            <w:pPr>
              <w:ind w:left="150"/>
              <w:rPr>
                <w:rFonts w:asciiTheme="minorHAnsi" w:hAnsiTheme="minorHAnsi"/>
                <w:color w:val="000000"/>
              </w:rPr>
            </w:pPr>
            <w:r w:rsidRPr="00CB35CF">
              <w:rPr>
                <w:rFonts w:asciiTheme="minorHAnsi" w:hAnsiTheme="minorHAnsi"/>
                <w:b/>
                <w:color w:val="000000"/>
              </w:rPr>
              <w:t>Voyager Program,</w:t>
            </w:r>
            <w:r w:rsidRPr="00CB35CF">
              <w:rPr>
                <w:rFonts w:asciiTheme="minorHAnsi" w:hAnsiTheme="minorHAnsi"/>
                <w:color w:val="000000"/>
              </w:rPr>
              <w:t xml:space="preserve"> to support the Batterer Intervention Program and succession planning</w:t>
            </w:r>
            <w:r w:rsidR="00C30133" w:rsidRPr="00CB35CF">
              <w:rPr>
                <w:rFonts w:asciiTheme="minorHAnsi" w:hAnsiTheme="minorHAnsi"/>
                <w:color w:val="000000"/>
              </w:rPr>
              <w:t xml:space="preserve"> for the organization</w:t>
            </w:r>
          </w:p>
        </w:tc>
        <w:tc>
          <w:tcPr>
            <w:tcW w:w="1080" w:type="dxa"/>
            <w:shd w:val="clear" w:color="auto" w:fill="auto"/>
            <w:noWrap/>
            <w:hideMark/>
          </w:tcPr>
          <w:p w14:paraId="15E5E6F5" w14:textId="27771FA1" w:rsidR="0053491E" w:rsidRPr="00B76207" w:rsidRDefault="0053491E">
            <w:pPr>
              <w:jc w:val="right"/>
              <w:rPr>
                <w:rFonts w:asciiTheme="minorHAnsi" w:hAnsiTheme="minorHAnsi"/>
                <w:color w:val="000000"/>
              </w:rPr>
            </w:pPr>
            <w:r w:rsidRPr="00B76207">
              <w:rPr>
                <w:rFonts w:asciiTheme="minorHAnsi" w:hAnsiTheme="minorHAnsi"/>
                <w:color w:val="000000"/>
              </w:rPr>
              <w:t>$12,000</w:t>
            </w:r>
          </w:p>
        </w:tc>
      </w:tr>
      <w:tr w:rsidR="0053491E" w14:paraId="1433EC70" w14:textId="77777777" w:rsidTr="00B35449">
        <w:trPr>
          <w:trHeight w:val="300"/>
        </w:trPr>
        <w:tc>
          <w:tcPr>
            <w:tcW w:w="8309" w:type="dxa"/>
            <w:shd w:val="clear" w:color="auto" w:fill="auto"/>
            <w:noWrap/>
            <w:tcMar>
              <w:left w:w="29" w:type="dxa"/>
              <w:right w:w="29" w:type="dxa"/>
            </w:tcMar>
            <w:vAlign w:val="bottom"/>
            <w:hideMark/>
          </w:tcPr>
          <w:p w14:paraId="5AB09ABD" w14:textId="77777777" w:rsidR="0053491E" w:rsidRPr="00B76207" w:rsidRDefault="0053491E" w:rsidP="0053491E">
            <w:pPr>
              <w:ind w:left="150"/>
              <w:rPr>
                <w:rFonts w:asciiTheme="minorHAnsi" w:hAnsiTheme="minorHAnsi"/>
                <w:color w:val="000000"/>
              </w:rPr>
            </w:pPr>
            <w:r w:rsidRPr="00B76207">
              <w:rPr>
                <w:rFonts w:asciiTheme="minorHAnsi" w:hAnsiTheme="minorHAnsi"/>
                <w:b/>
                <w:color w:val="000000"/>
              </w:rPr>
              <w:t>Warrior Beat</w:t>
            </w:r>
            <w:r w:rsidRPr="00B76207">
              <w:rPr>
                <w:rFonts w:asciiTheme="minorHAnsi" w:hAnsiTheme="minorHAnsi"/>
                <w:color w:val="000000"/>
              </w:rPr>
              <w:t>, to support the purchase of drums and equipment for the Rhythm and Wellness Center</w:t>
            </w:r>
          </w:p>
        </w:tc>
        <w:tc>
          <w:tcPr>
            <w:tcW w:w="1080" w:type="dxa"/>
            <w:shd w:val="clear" w:color="auto" w:fill="auto"/>
            <w:noWrap/>
            <w:hideMark/>
          </w:tcPr>
          <w:p w14:paraId="442D2D69" w14:textId="77777777" w:rsidR="0053491E" w:rsidRPr="00B76207" w:rsidRDefault="0053491E">
            <w:pPr>
              <w:jc w:val="right"/>
              <w:rPr>
                <w:rFonts w:asciiTheme="minorHAnsi" w:hAnsiTheme="minorHAnsi"/>
                <w:color w:val="000000"/>
              </w:rPr>
            </w:pPr>
            <w:r w:rsidRPr="00B76207">
              <w:rPr>
                <w:rFonts w:asciiTheme="minorHAnsi" w:hAnsiTheme="minorHAnsi"/>
                <w:color w:val="000000"/>
              </w:rPr>
              <w:t>$5,000</w:t>
            </w:r>
          </w:p>
        </w:tc>
      </w:tr>
      <w:tr w:rsidR="00C46309" w14:paraId="3057F425" w14:textId="77777777" w:rsidTr="00C0427E">
        <w:trPr>
          <w:trHeight w:val="300"/>
        </w:trPr>
        <w:tc>
          <w:tcPr>
            <w:tcW w:w="8309" w:type="dxa"/>
            <w:shd w:val="clear" w:color="auto" w:fill="auto"/>
            <w:noWrap/>
            <w:tcMar>
              <w:left w:w="29" w:type="dxa"/>
              <w:right w:w="29" w:type="dxa"/>
            </w:tcMar>
            <w:vAlign w:val="bottom"/>
          </w:tcPr>
          <w:p w14:paraId="3789BA23" w14:textId="44598F3A" w:rsidR="00C46309" w:rsidRPr="00B76207" w:rsidRDefault="00C46309" w:rsidP="0053491E">
            <w:pPr>
              <w:ind w:left="150"/>
              <w:rPr>
                <w:rFonts w:asciiTheme="minorHAnsi" w:hAnsiTheme="minorHAnsi"/>
                <w:color w:val="000000"/>
              </w:rPr>
            </w:pPr>
            <w:r w:rsidRPr="00B76207">
              <w:rPr>
                <w:rFonts w:asciiTheme="minorHAnsi" w:hAnsiTheme="minorHAnsi"/>
                <w:b/>
                <w:color w:val="000000"/>
              </w:rPr>
              <w:t>YWCA of Canton</w:t>
            </w:r>
            <w:r w:rsidRPr="00B76207">
              <w:rPr>
                <w:rFonts w:asciiTheme="minorHAnsi" w:hAnsiTheme="minorHAnsi"/>
                <w:color w:val="000000"/>
              </w:rPr>
              <w:t xml:space="preserve">, to support a staff member's attendance at the </w:t>
            </w:r>
            <w:r w:rsidRPr="0013406F">
              <w:rPr>
                <w:rFonts w:asciiTheme="minorHAnsi" w:hAnsiTheme="minorHAnsi"/>
                <w:color w:val="000000"/>
              </w:rPr>
              <w:t xml:space="preserve">National Conference on Ending Homelessness </w:t>
            </w:r>
            <w:r w:rsidRPr="00B76207">
              <w:rPr>
                <w:rFonts w:asciiTheme="minorHAnsi" w:hAnsiTheme="minorHAnsi"/>
                <w:color w:val="000000"/>
              </w:rPr>
              <w:t>in Washington, DC</w:t>
            </w:r>
          </w:p>
        </w:tc>
        <w:tc>
          <w:tcPr>
            <w:tcW w:w="1080" w:type="dxa"/>
            <w:shd w:val="clear" w:color="auto" w:fill="auto"/>
            <w:noWrap/>
          </w:tcPr>
          <w:p w14:paraId="39B6AEAD" w14:textId="2197D074" w:rsidR="00C46309" w:rsidRPr="00B76207" w:rsidRDefault="00C46309">
            <w:pPr>
              <w:jc w:val="right"/>
              <w:rPr>
                <w:rFonts w:asciiTheme="minorHAnsi" w:hAnsiTheme="minorHAnsi"/>
                <w:color w:val="000000"/>
              </w:rPr>
            </w:pPr>
            <w:r w:rsidRPr="00B76207">
              <w:rPr>
                <w:rFonts w:asciiTheme="minorHAnsi" w:hAnsiTheme="minorHAnsi"/>
                <w:color w:val="000000"/>
              </w:rPr>
              <w:t>$1,000</w:t>
            </w:r>
          </w:p>
        </w:tc>
      </w:tr>
    </w:tbl>
    <w:p w14:paraId="48C5570A" w14:textId="77777777" w:rsidR="0030273D" w:rsidRPr="00B00511" w:rsidRDefault="0030273D" w:rsidP="000661CC">
      <w:pPr>
        <w:rPr>
          <w:rFonts w:asciiTheme="minorHAnsi" w:hAnsiTheme="minorHAnsi"/>
        </w:rPr>
      </w:pPr>
    </w:p>
    <w:p w14:paraId="366DA77E" w14:textId="5C5B61AD" w:rsidR="00B473A3" w:rsidRDefault="006D3438" w:rsidP="009B0F7F">
      <w:pPr>
        <w:spacing w:after="120"/>
        <w:rPr>
          <w:rFonts w:asciiTheme="minorHAnsi" w:hAnsiTheme="minorHAnsi"/>
        </w:rPr>
      </w:pPr>
      <w:r w:rsidRPr="00351377">
        <w:rPr>
          <w:rFonts w:asciiTheme="minorHAnsi" w:hAnsiTheme="minorHAnsi"/>
        </w:rPr>
        <w:t>Established in 1996, the Sisters of Charity Foundation of Canton is a ministry of the Sisters of Charity Health System. Based on the vision of the Sisters of Charity of St. Augustine, the Foundation is committed to addressing the needs of the poor and underserved by understanding the root causes of poverty, nurturing the growth of healthy communities, emphasizing youth and family, and measuring the outcomes of these efforts.</w:t>
      </w:r>
    </w:p>
    <w:p w14:paraId="71E50854" w14:textId="34175586" w:rsidR="00DF6B11" w:rsidRDefault="00A06AFF" w:rsidP="000661CC">
      <w:pPr>
        <w:rPr>
          <w:rFonts w:asciiTheme="minorHAnsi" w:hAnsiTheme="minorHAnsi"/>
          <w:b/>
        </w:rPr>
      </w:pPr>
      <w:r w:rsidRPr="00351377">
        <w:rPr>
          <w:rFonts w:asciiTheme="minorHAnsi" w:hAnsiTheme="minorHAnsi"/>
        </w:rPr>
        <w:t xml:space="preserve">The Sisters of Charity Foundation of Canton offers four grant cycles each year. </w:t>
      </w:r>
      <w:r w:rsidR="0067216D">
        <w:rPr>
          <w:rFonts w:asciiTheme="minorHAnsi" w:hAnsiTheme="minorHAnsi"/>
        </w:rPr>
        <w:t>I</w:t>
      </w:r>
      <w:r w:rsidR="006D3438" w:rsidRPr="00351377">
        <w:rPr>
          <w:rFonts w:asciiTheme="minorHAnsi" w:hAnsiTheme="minorHAnsi"/>
        </w:rPr>
        <w:t>nformation on the</w:t>
      </w:r>
      <w:r w:rsidR="00E74E6C" w:rsidRPr="00351377">
        <w:rPr>
          <w:rFonts w:asciiTheme="minorHAnsi" w:hAnsiTheme="minorHAnsi"/>
        </w:rPr>
        <w:t xml:space="preserve"> grant </w:t>
      </w:r>
      <w:r w:rsidR="006D3438" w:rsidRPr="00351377">
        <w:rPr>
          <w:rFonts w:asciiTheme="minorHAnsi" w:hAnsiTheme="minorHAnsi"/>
        </w:rPr>
        <w:t>application process</w:t>
      </w:r>
      <w:r w:rsidR="00563751" w:rsidRPr="00351377">
        <w:rPr>
          <w:rFonts w:asciiTheme="minorHAnsi" w:hAnsiTheme="minorHAnsi"/>
        </w:rPr>
        <w:t xml:space="preserve"> is available at</w:t>
      </w:r>
      <w:r w:rsidR="006D3438" w:rsidRPr="00351377">
        <w:rPr>
          <w:rFonts w:asciiTheme="minorHAnsi" w:hAnsiTheme="minorHAnsi"/>
        </w:rPr>
        <w:t xml:space="preserve"> </w:t>
      </w:r>
      <w:hyperlink r:id="rId9" w:history="1">
        <w:r w:rsidR="006D3438" w:rsidRPr="00351377">
          <w:rPr>
            <w:rStyle w:val="Hyperlink"/>
            <w:rFonts w:asciiTheme="minorHAnsi" w:hAnsiTheme="minorHAnsi"/>
            <w:b/>
            <w:color w:val="000000"/>
            <w:u w:val="none"/>
          </w:rPr>
          <w:t>www.scfcanton.org</w:t>
        </w:r>
      </w:hyperlink>
      <w:r w:rsidR="006D3438" w:rsidRPr="00871DCF">
        <w:rPr>
          <w:rFonts w:asciiTheme="minorHAnsi" w:hAnsiTheme="minorHAnsi"/>
          <w:b/>
        </w:rPr>
        <w:t xml:space="preserve">  </w:t>
      </w:r>
    </w:p>
    <w:p w14:paraId="7A7D7B91" w14:textId="77777777" w:rsidR="00813F50" w:rsidRPr="00871DCF" w:rsidRDefault="00813F50" w:rsidP="000661CC">
      <w:pPr>
        <w:rPr>
          <w:rFonts w:asciiTheme="minorHAnsi" w:hAnsiTheme="minorHAnsi"/>
        </w:rPr>
      </w:pPr>
    </w:p>
    <w:p w14:paraId="3AFA7006" w14:textId="77777777" w:rsidR="00843EAD" w:rsidRPr="00871DCF" w:rsidRDefault="006D3438" w:rsidP="000661CC">
      <w:pPr>
        <w:rPr>
          <w:rFonts w:asciiTheme="minorHAnsi" w:hAnsiTheme="minorHAnsi"/>
          <w:b/>
        </w:rPr>
      </w:pPr>
      <w:r w:rsidRPr="00871DCF">
        <w:rPr>
          <w:rFonts w:asciiTheme="minorHAnsi" w:hAnsiTheme="minorHAnsi"/>
          <w:b/>
        </w:rPr>
        <w:t>- END -</w:t>
      </w:r>
    </w:p>
    <w:sectPr w:rsidR="00843EAD" w:rsidRPr="00871DCF" w:rsidSect="00105955">
      <w:headerReference w:type="default" r:id="rId10"/>
      <w:pgSz w:w="12240" w:h="15840"/>
      <w:pgMar w:top="230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ADE42" w14:textId="77777777" w:rsidR="00B73358" w:rsidRDefault="00B73358">
      <w:r>
        <w:separator/>
      </w:r>
    </w:p>
  </w:endnote>
  <w:endnote w:type="continuationSeparator" w:id="0">
    <w:p w14:paraId="08F6DC4D" w14:textId="77777777" w:rsidR="00B73358" w:rsidRDefault="00B7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A5E38" w14:textId="77777777" w:rsidR="00B73358" w:rsidRDefault="00B73358">
      <w:r>
        <w:separator/>
      </w:r>
    </w:p>
  </w:footnote>
  <w:footnote w:type="continuationSeparator" w:id="0">
    <w:p w14:paraId="78694FF3" w14:textId="77777777" w:rsidR="00B73358" w:rsidRDefault="00B73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C216" w14:textId="577709D2" w:rsidR="003F2E65" w:rsidRDefault="003F2E65" w:rsidP="00B352E8">
    <w:pPr>
      <w:pStyle w:val="Header"/>
      <w:jc w:val="center"/>
    </w:pPr>
    <w:r>
      <w:rPr>
        <w:noProof/>
      </w:rPr>
      <w:drawing>
        <wp:inline distT="0" distB="0" distL="0" distR="0" wp14:anchorId="0CC0A196" wp14:editId="55039CA8">
          <wp:extent cx="3361944" cy="1146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F_C_LC_cmyk.jpg"/>
                  <pic:cNvPicPr/>
                </pic:nvPicPr>
                <pic:blipFill>
                  <a:blip r:embed="rId1">
                    <a:extLst>
                      <a:ext uri="{28A0092B-C50C-407E-A947-70E740481C1C}">
                        <a14:useLocalDpi xmlns:a14="http://schemas.microsoft.com/office/drawing/2010/main" val="0"/>
                      </a:ext>
                    </a:extLst>
                  </a:blip>
                  <a:stretch>
                    <a:fillRect/>
                  </a:stretch>
                </pic:blipFill>
                <pic:spPr>
                  <a:xfrm>
                    <a:off x="0" y="0"/>
                    <a:ext cx="3361944" cy="1146048"/>
                  </a:xfrm>
                  <a:prstGeom prst="rect">
                    <a:avLst/>
                  </a:prstGeom>
                </pic:spPr>
              </pic:pic>
            </a:graphicData>
          </a:graphic>
        </wp:inline>
      </w:drawing>
    </w:r>
  </w:p>
  <w:p w14:paraId="3C07B614" w14:textId="6EC9AC63" w:rsidR="00B352E8" w:rsidRDefault="00B352E8" w:rsidP="00B352E8">
    <w:pPr>
      <w:pStyle w:val="Header"/>
      <w:jc w:val="center"/>
    </w:pPr>
  </w:p>
  <w:p w14:paraId="5B6E99EA" w14:textId="069DB678" w:rsidR="00633E1A" w:rsidRDefault="00633E1A" w:rsidP="003F2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1C4C"/>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C3545"/>
    <w:multiLevelType w:val="hybridMultilevel"/>
    <w:tmpl w:val="B6F42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A710A"/>
    <w:multiLevelType w:val="hybridMultilevel"/>
    <w:tmpl w:val="B03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20FA3"/>
    <w:multiLevelType w:val="multilevel"/>
    <w:tmpl w:val="5EAAFA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9B3C97"/>
    <w:multiLevelType w:val="hybridMultilevel"/>
    <w:tmpl w:val="C3A2A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40FF9"/>
    <w:multiLevelType w:val="hybridMultilevel"/>
    <w:tmpl w:val="5F5251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7A1A3C"/>
    <w:multiLevelType w:val="hybridMultilevel"/>
    <w:tmpl w:val="5E9041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E7FE9"/>
    <w:multiLevelType w:val="hybridMultilevel"/>
    <w:tmpl w:val="D9AC1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3335F"/>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466238"/>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D7B94"/>
    <w:multiLevelType w:val="hybridMultilevel"/>
    <w:tmpl w:val="5EAAF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A4038"/>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136A1"/>
    <w:multiLevelType w:val="hybridMultilevel"/>
    <w:tmpl w:val="0BA87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B0B5C"/>
    <w:multiLevelType w:val="hybridMultilevel"/>
    <w:tmpl w:val="064030D2"/>
    <w:lvl w:ilvl="0" w:tplc="B25E4E2A">
      <w:start w:val="1"/>
      <w:numFmt w:val="bullet"/>
      <w:lvlText w:val=""/>
      <w:lvlJc w:val="left"/>
      <w:pPr>
        <w:tabs>
          <w:tab w:val="num" w:pos="1800"/>
        </w:tabs>
        <w:ind w:left="180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D2A517A"/>
    <w:multiLevelType w:val="hybridMultilevel"/>
    <w:tmpl w:val="01CEA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A63460"/>
    <w:multiLevelType w:val="hybridMultilevel"/>
    <w:tmpl w:val="ED3EF310"/>
    <w:lvl w:ilvl="0" w:tplc="670A7FF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D7DA0"/>
    <w:multiLevelType w:val="hybridMultilevel"/>
    <w:tmpl w:val="4590F752"/>
    <w:lvl w:ilvl="0" w:tplc="0A2454B0">
      <w:start w:val="400"/>
      <w:numFmt w:val="bullet"/>
      <w:lvlText w:val="-"/>
      <w:lvlJc w:val="left"/>
      <w:pPr>
        <w:tabs>
          <w:tab w:val="num" w:pos="360"/>
        </w:tabs>
        <w:ind w:left="36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2E6AFA"/>
    <w:multiLevelType w:val="multilevel"/>
    <w:tmpl w:val="B37C4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44339"/>
    <w:multiLevelType w:val="hybridMultilevel"/>
    <w:tmpl w:val="3E386EE6"/>
    <w:lvl w:ilvl="0" w:tplc="0CD8F48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562161"/>
    <w:multiLevelType w:val="hybridMultilevel"/>
    <w:tmpl w:val="5CC6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B7471"/>
    <w:multiLevelType w:val="hybridMultilevel"/>
    <w:tmpl w:val="B37C4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91C61"/>
    <w:multiLevelType w:val="hybridMultilevel"/>
    <w:tmpl w:val="E93C2A2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13"/>
  </w:num>
  <w:num w:numId="4">
    <w:abstractNumId w:val="5"/>
  </w:num>
  <w:num w:numId="5">
    <w:abstractNumId w:val="20"/>
  </w:num>
  <w:num w:numId="6">
    <w:abstractNumId w:val="9"/>
  </w:num>
  <w:num w:numId="7">
    <w:abstractNumId w:val="12"/>
  </w:num>
  <w:num w:numId="8">
    <w:abstractNumId w:val="8"/>
  </w:num>
  <w:num w:numId="9">
    <w:abstractNumId w:val="1"/>
  </w:num>
  <w:num w:numId="10">
    <w:abstractNumId w:val="0"/>
  </w:num>
  <w:num w:numId="11">
    <w:abstractNumId w:val="7"/>
  </w:num>
  <w:num w:numId="12">
    <w:abstractNumId w:val="11"/>
  </w:num>
  <w:num w:numId="13">
    <w:abstractNumId w:val="14"/>
  </w:num>
  <w:num w:numId="14">
    <w:abstractNumId w:val="17"/>
  </w:num>
  <w:num w:numId="15">
    <w:abstractNumId w:val="10"/>
  </w:num>
  <w:num w:numId="16">
    <w:abstractNumId w:val="3"/>
  </w:num>
  <w:num w:numId="17">
    <w:abstractNumId w:val="4"/>
  </w:num>
  <w:num w:numId="18">
    <w:abstractNumId w:val="16"/>
  </w:num>
  <w:num w:numId="19">
    <w:abstractNumId w:val="15"/>
  </w:num>
  <w:num w:numId="20">
    <w:abstractNumId w:val="18"/>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3"/>
    <w:rsid w:val="0000188B"/>
    <w:rsid w:val="00011F67"/>
    <w:rsid w:val="000137A9"/>
    <w:rsid w:val="0001503C"/>
    <w:rsid w:val="0001761F"/>
    <w:rsid w:val="00017636"/>
    <w:rsid w:val="0001771D"/>
    <w:rsid w:val="000205C5"/>
    <w:rsid w:val="0002149A"/>
    <w:rsid w:val="000231E0"/>
    <w:rsid w:val="00024FB1"/>
    <w:rsid w:val="00027BCF"/>
    <w:rsid w:val="000354A5"/>
    <w:rsid w:val="00037C6C"/>
    <w:rsid w:val="0004359D"/>
    <w:rsid w:val="0005339D"/>
    <w:rsid w:val="00054ED7"/>
    <w:rsid w:val="00054FF1"/>
    <w:rsid w:val="000556E4"/>
    <w:rsid w:val="00056B4A"/>
    <w:rsid w:val="000570CE"/>
    <w:rsid w:val="000605E1"/>
    <w:rsid w:val="0006184E"/>
    <w:rsid w:val="00064A76"/>
    <w:rsid w:val="000661CC"/>
    <w:rsid w:val="00067A8B"/>
    <w:rsid w:val="00075478"/>
    <w:rsid w:val="0008179A"/>
    <w:rsid w:val="00084769"/>
    <w:rsid w:val="00085D7C"/>
    <w:rsid w:val="000870CB"/>
    <w:rsid w:val="0009091C"/>
    <w:rsid w:val="00094F70"/>
    <w:rsid w:val="000A4880"/>
    <w:rsid w:val="000B0CBE"/>
    <w:rsid w:val="000B7DE1"/>
    <w:rsid w:val="000C13A2"/>
    <w:rsid w:val="000C2981"/>
    <w:rsid w:val="000C38AB"/>
    <w:rsid w:val="000D0B7D"/>
    <w:rsid w:val="000D388D"/>
    <w:rsid w:val="000D7A13"/>
    <w:rsid w:val="000E1301"/>
    <w:rsid w:val="000E1D63"/>
    <w:rsid w:val="000E653C"/>
    <w:rsid w:val="000F033B"/>
    <w:rsid w:val="000F0442"/>
    <w:rsid w:val="00101C1E"/>
    <w:rsid w:val="00103902"/>
    <w:rsid w:val="00103F0A"/>
    <w:rsid w:val="001047D8"/>
    <w:rsid w:val="00105955"/>
    <w:rsid w:val="0010597D"/>
    <w:rsid w:val="00106516"/>
    <w:rsid w:val="0011019F"/>
    <w:rsid w:val="00112E0D"/>
    <w:rsid w:val="001161EB"/>
    <w:rsid w:val="001240E8"/>
    <w:rsid w:val="00125487"/>
    <w:rsid w:val="00133C9B"/>
    <w:rsid w:val="0013406F"/>
    <w:rsid w:val="001408C9"/>
    <w:rsid w:val="0014155D"/>
    <w:rsid w:val="00145A75"/>
    <w:rsid w:val="001503E3"/>
    <w:rsid w:val="0015786D"/>
    <w:rsid w:val="00157ED6"/>
    <w:rsid w:val="00160137"/>
    <w:rsid w:val="00165CE7"/>
    <w:rsid w:val="0017575A"/>
    <w:rsid w:val="00177536"/>
    <w:rsid w:val="00177AA6"/>
    <w:rsid w:val="001812F2"/>
    <w:rsid w:val="00186603"/>
    <w:rsid w:val="00191D60"/>
    <w:rsid w:val="00192DEA"/>
    <w:rsid w:val="00196470"/>
    <w:rsid w:val="001A12F5"/>
    <w:rsid w:val="001A771A"/>
    <w:rsid w:val="001B77F4"/>
    <w:rsid w:val="001C1292"/>
    <w:rsid w:val="001D32D0"/>
    <w:rsid w:val="001D6E75"/>
    <w:rsid w:val="001E53E3"/>
    <w:rsid w:val="001F1715"/>
    <w:rsid w:val="001F491C"/>
    <w:rsid w:val="001F6059"/>
    <w:rsid w:val="00200669"/>
    <w:rsid w:val="002067AA"/>
    <w:rsid w:val="00207AD2"/>
    <w:rsid w:val="00211520"/>
    <w:rsid w:val="00217B81"/>
    <w:rsid w:val="00220F5C"/>
    <w:rsid w:val="002311D9"/>
    <w:rsid w:val="002321F4"/>
    <w:rsid w:val="00233E91"/>
    <w:rsid w:val="00236942"/>
    <w:rsid w:val="0024165A"/>
    <w:rsid w:val="002421BA"/>
    <w:rsid w:val="00244973"/>
    <w:rsid w:val="00245330"/>
    <w:rsid w:val="00246D72"/>
    <w:rsid w:val="00247351"/>
    <w:rsid w:val="002560EC"/>
    <w:rsid w:val="0026274F"/>
    <w:rsid w:val="002637BC"/>
    <w:rsid w:val="002762DD"/>
    <w:rsid w:val="00284A5D"/>
    <w:rsid w:val="00286CD2"/>
    <w:rsid w:val="0028743E"/>
    <w:rsid w:val="002A1DFD"/>
    <w:rsid w:val="002A6080"/>
    <w:rsid w:val="002B030A"/>
    <w:rsid w:val="002B2091"/>
    <w:rsid w:val="002B450E"/>
    <w:rsid w:val="002B5836"/>
    <w:rsid w:val="002C0A19"/>
    <w:rsid w:val="002C0C6E"/>
    <w:rsid w:val="002C614A"/>
    <w:rsid w:val="002D171B"/>
    <w:rsid w:val="002D4BA8"/>
    <w:rsid w:val="002E2FF4"/>
    <w:rsid w:val="002E59FE"/>
    <w:rsid w:val="002F5134"/>
    <w:rsid w:val="002F75ED"/>
    <w:rsid w:val="0030273D"/>
    <w:rsid w:val="00304142"/>
    <w:rsid w:val="0030617E"/>
    <w:rsid w:val="003078D0"/>
    <w:rsid w:val="00316279"/>
    <w:rsid w:val="00320337"/>
    <w:rsid w:val="003203F6"/>
    <w:rsid w:val="00320DE3"/>
    <w:rsid w:val="003213D5"/>
    <w:rsid w:val="0033014D"/>
    <w:rsid w:val="00330E59"/>
    <w:rsid w:val="003321FF"/>
    <w:rsid w:val="00336FF6"/>
    <w:rsid w:val="00341D4C"/>
    <w:rsid w:val="00343C51"/>
    <w:rsid w:val="00344426"/>
    <w:rsid w:val="00351377"/>
    <w:rsid w:val="003514FF"/>
    <w:rsid w:val="0036053F"/>
    <w:rsid w:val="00363871"/>
    <w:rsid w:val="003712E7"/>
    <w:rsid w:val="00375289"/>
    <w:rsid w:val="0037536A"/>
    <w:rsid w:val="00381C38"/>
    <w:rsid w:val="003840DB"/>
    <w:rsid w:val="003869B6"/>
    <w:rsid w:val="00390BBA"/>
    <w:rsid w:val="00392FDF"/>
    <w:rsid w:val="0039400B"/>
    <w:rsid w:val="00396AB2"/>
    <w:rsid w:val="00396B64"/>
    <w:rsid w:val="003A0427"/>
    <w:rsid w:val="003A2A2C"/>
    <w:rsid w:val="003A4B2E"/>
    <w:rsid w:val="003B4367"/>
    <w:rsid w:val="003B44EA"/>
    <w:rsid w:val="003B4BA9"/>
    <w:rsid w:val="003B5BF1"/>
    <w:rsid w:val="003C00F4"/>
    <w:rsid w:val="003C6914"/>
    <w:rsid w:val="003D2FA4"/>
    <w:rsid w:val="003D405A"/>
    <w:rsid w:val="003F2E65"/>
    <w:rsid w:val="003F5EBF"/>
    <w:rsid w:val="003F7A7F"/>
    <w:rsid w:val="00400A34"/>
    <w:rsid w:val="00403200"/>
    <w:rsid w:val="00412980"/>
    <w:rsid w:val="00415727"/>
    <w:rsid w:val="00417950"/>
    <w:rsid w:val="00421C47"/>
    <w:rsid w:val="00427A0D"/>
    <w:rsid w:val="004323DD"/>
    <w:rsid w:val="00441320"/>
    <w:rsid w:val="004443EA"/>
    <w:rsid w:val="00446BB8"/>
    <w:rsid w:val="00447FAF"/>
    <w:rsid w:val="00456D28"/>
    <w:rsid w:val="00460684"/>
    <w:rsid w:val="004608E3"/>
    <w:rsid w:val="00462DF7"/>
    <w:rsid w:val="00466599"/>
    <w:rsid w:val="00480295"/>
    <w:rsid w:val="004817EC"/>
    <w:rsid w:val="00485525"/>
    <w:rsid w:val="004859EC"/>
    <w:rsid w:val="0049004D"/>
    <w:rsid w:val="004A43F5"/>
    <w:rsid w:val="004A5DB9"/>
    <w:rsid w:val="004B0743"/>
    <w:rsid w:val="004B0796"/>
    <w:rsid w:val="004B5791"/>
    <w:rsid w:val="004C73CC"/>
    <w:rsid w:val="004D0512"/>
    <w:rsid w:val="004D23FE"/>
    <w:rsid w:val="004D2DAD"/>
    <w:rsid w:val="004D467D"/>
    <w:rsid w:val="004D4EC4"/>
    <w:rsid w:val="004D52BC"/>
    <w:rsid w:val="004E3003"/>
    <w:rsid w:val="004E6E56"/>
    <w:rsid w:val="004F5B4D"/>
    <w:rsid w:val="004F5E78"/>
    <w:rsid w:val="0050309D"/>
    <w:rsid w:val="005116FE"/>
    <w:rsid w:val="00517A8B"/>
    <w:rsid w:val="00521AB3"/>
    <w:rsid w:val="00522D03"/>
    <w:rsid w:val="00524C26"/>
    <w:rsid w:val="005272AB"/>
    <w:rsid w:val="005335C0"/>
    <w:rsid w:val="0053491E"/>
    <w:rsid w:val="00537709"/>
    <w:rsid w:val="0054044A"/>
    <w:rsid w:val="00554E7A"/>
    <w:rsid w:val="00560E91"/>
    <w:rsid w:val="00563311"/>
    <w:rsid w:val="00563751"/>
    <w:rsid w:val="00565F78"/>
    <w:rsid w:val="005674AD"/>
    <w:rsid w:val="00567716"/>
    <w:rsid w:val="00575474"/>
    <w:rsid w:val="00580C4B"/>
    <w:rsid w:val="00584677"/>
    <w:rsid w:val="00592300"/>
    <w:rsid w:val="00593430"/>
    <w:rsid w:val="00595153"/>
    <w:rsid w:val="00596955"/>
    <w:rsid w:val="005A1B7C"/>
    <w:rsid w:val="005A4EC8"/>
    <w:rsid w:val="005B1DD9"/>
    <w:rsid w:val="005B4521"/>
    <w:rsid w:val="005B4B7B"/>
    <w:rsid w:val="005B5953"/>
    <w:rsid w:val="005C268E"/>
    <w:rsid w:val="005E0DAD"/>
    <w:rsid w:val="005E279F"/>
    <w:rsid w:val="005E3786"/>
    <w:rsid w:val="005E39CC"/>
    <w:rsid w:val="005E4E73"/>
    <w:rsid w:val="005E6CCF"/>
    <w:rsid w:val="005F1B1B"/>
    <w:rsid w:val="005F7006"/>
    <w:rsid w:val="005F7D9A"/>
    <w:rsid w:val="00604F4D"/>
    <w:rsid w:val="00605A8E"/>
    <w:rsid w:val="00610208"/>
    <w:rsid w:val="00617ADE"/>
    <w:rsid w:val="00622931"/>
    <w:rsid w:val="0062401B"/>
    <w:rsid w:val="0063304D"/>
    <w:rsid w:val="00633E1A"/>
    <w:rsid w:val="00641563"/>
    <w:rsid w:val="00647F55"/>
    <w:rsid w:val="00660DD4"/>
    <w:rsid w:val="00662310"/>
    <w:rsid w:val="0067216D"/>
    <w:rsid w:val="00675326"/>
    <w:rsid w:val="006771D0"/>
    <w:rsid w:val="00677917"/>
    <w:rsid w:val="00680FB1"/>
    <w:rsid w:val="00683060"/>
    <w:rsid w:val="00685F6B"/>
    <w:rsid w:val="00696B96"/>
    <w:rsid w:val="006A1499"/>
    <w:rsid w:val="006A1E17"/>
    <w:rsid w:val="006B25DF"/>
    <w:rsid w:val="006B2C93"/>
    <w:rsid w:val="006B309A"/>
    <w:rsid w:val="006B7E52"/>
    <w:rsid w:val="006C0FB0"/>
    <w:rsid w:val="006C7183"/>
    <w:rsid w:val="006C7472"/>
    <w:rsid w:val="006C7FB6"/>
    <w:rsid w:val="006D3438"/>
    <w:rsid w:val="006D4BA1"/>
    <w:rsid w:val="006E09E9"/>
    <w:rsid w:val="006E56C4"/>
    <w:rsid w:val="006E6518"/>
    <w:rsid w:val="00705FEB"/>
    <w:rsid w:val="00707A44"/>
    <w:rsid w:val="00720FF3"/>
    <w:rsid w:val="0072459C"/>
    <w:rsid w:val="00727984"/>
    <w:rsid w:val="007359C3"/>
    <w:rsid w:val="00736ED9"/>
    <w:rsid w:val="00754639"/>
    <w:rsid w:val="007625B3"/>
    <w:rsid w:val="00762C12"/>
    <w:rsid w:val="00772430"/>
    <w:rsid w:val="00774863"/>
    <w:rsid w:val="0077696A"/>
    <w:rsid w:val="0077737C"/>
    <w:rsid w:val="007837EB"/>
    <w:rsid w:val="00784261"/>
    <w:rsid w:val="00793AD1"/>
    <w:rsid w:val="00793E19"/>
    <w:rsid w:val="00794BCB"/>
    <w:rsid w:val="00796171"/>
    <w:rsid w:val="00797D25"/>
    <w:rsid w:val="007A1F83"/>
    <w:rsid w:val="007A72FD"/>
    <w:rsid w:val="007B642D"/>
    <w:rsid w:val="007B64B3"/>
    <w:rsid w:val="007B6C87"/>
    <w:rsid w:val="007C5975"/>
    <w:rsid w:val="007C5AD0"/>
    <w:rsid w:val="007D5171"/>
    <w:rsid w:val="007D64B2"/>
    <w:rsid w:val="007E1BE9"/>
    <w:rsid w:val="007E2253"/>
    <w:rsid w:val="007E59C6"/>
    <w:rsid w:val="007E658D"/>
    <w:rsid w:val="007F04BA"/>
    <w:rsid w:val="007F19D2"/>
    <w:rsid w:val="007F1DF8"/>
    <w:rsid w:val="007F1EFE"/>
    <w:rsid w:val="007F3C40"/>
    <w:rsid w:val="007F46F2"/>
    <w:rsid w:val="007F6176"/>
    <w:rsid w:val="008113B7"/>
    <w:rsid w:val="00811E76"/>
    <w:rsid w:val="00813F50"/>
    <w:rsid w:val="0081528A"/>
    <w:rsid w:val="00820209"/>
    <w:rsid w:val="008232E8"/>
    <w:rsid w:val="008240F6"/>
    <w:rsid w:val="008262B6"/>
    <w:rsid w:val="008271A2"/>
    <w:rsid w:val="008271DB"/>
    <w:rsid w:val="0082733F"/>
    <w:rsid w:val="00827412"/>
    <w:rsid w:val="00832367"/>
    <w:rsid w:val="00833842"/>
    <w:rsid w:val="00840593"/>
    <w:rsid w:val="00842389"/>
    <w:rsid w:val="00842B74"/>
    <w:rsid w:val="00843EAD"/>
    <w:rsid w:val="00844539"/>
    <w:rsid w:val="008450BE"/>
    <w:rsid w:val="00851089"/>
    <w:rsid w:val="00852E7A"/>
    <w:rsid w:val="00853A6F"/>
    <w:rsid w:val="00857076"/>
    <w:rsid w:val="00862F5B"/>
    <w:rsid w:val="00866DEE"/>
    <w:rsid w:val="00871DCF"/>
    <w:rsid w:val="008742B7"/>
    <w:rsid w:val="008829B7"/>
    <w:rsid w:val="0088465B"/>
    <w:rsid w:val="008850B0"/>
    <w:rsid w:val="008870BB"/>
    <w:rsid w:val="008A1708"/>
    <w:rsid w:val="008A2B2A"/>
    <w:rsid w:val="008A7902"/>
    <w:rsid w:val="008B29D7"/>
    <w:rsid w:val="008B743C"/>
    <w:rsid w:val="008C3C79"/>
    <w:rsid w:val="008D01CB"/>
    <w:rsid w:val="008D1BF1"/>
    <w:rsid w:val="008D1D19"/>
    <w:rsid w:val="008D4374"/>
    <w:rsid w:val="008D6CC5"/>
    <w:rsid w:val="008D7C1C"/>
    <w:rsid w:val="008E5D43"/>
    <w:rsid w:val="008F0A73"/>
    <w:rsid w:val="008F728F"/>
    <w:rsid w:val="008F75F4"/>
    <w:rsid w:val="008F7F34"/>
    <w:rsid w:val="0090282F"/>
    <w:rsid w:val="00904167"/>
    <w:rsid w:val="0090652C"/>
    <w:rsid w:val="0091325C"/>
    <w:rsid w:val="00914496"/>
    <w:rsid w:val="00916740"/>
    <w:rsid w:val="00920CE7"/>
    <w:rsid w:val="00922963"/>
    <w:rsid w:val="00923CF1"/>
    <w:rsid w:val="00924DF3"/>
    <w:rsid w:val="00930274"/>
    <w:rsid w:val="00931F89"/>
    <w:rsid w:val="0093678D"/>
    <w:rsid w:val="00937175"/>
    <w:rsid w:val="009407AC"/>
    <w:rsid w:val="00944C53"/>
    <w:rsid w:val="0095511A"/>
    <w:rsid w:val="0095567C"/>
    <w:rsid w:val="009602CB"/>
    <w:rsid w:val="00965F44"/>
    <w:rsid w:val="00970A4E"/>
    <w:rsid w:val="00970DB7"/>
    <w:rsid w:val="00972063"/>
    <w:rsid w:val="00972B2C"/>
    <w:rsid w:val="00981FCB"/>
    <w:rsid w:val="00983CBA"/>
    <w:rsid w:val="0099331B"/>
    <w:rsid w:val="00997901"/>
    <w:rsid w:val="00997D7C"/>
    <w:rsid w:val="009A1DEB"/>
    <w:rsid w:val="009A3396"/>
    <w:rsid w:val="009A6A1F"/>
    <w:rsid w:val="009A6F47"/>
    <w:rsid w:val="009B0F7F"/>
    <w:rsid w:val="009B15A5"/>
    <w:rsid w:val="009B1FBD"/>
    <w:rsid w:val="009B2A27"/>
    <w:rsid w:val="009B4770"/>
    <w:rsid w:val="009B5CFE"/>
    <w:rsid w:val="009C52E5"/>
    <w:rsid w:val="009C5E5D"/>
    <w:rsid w:val="009C762E"/>
    <w:rsid w:val="009C7BDB"/>
    <w:rsid w:val="009D0371"/>
    <w:rsid w:val="009D2649"/>
    <w:rsid w:val="009D30E0"/>
    <w:rsid w:val="009D7D68"/>
    <w:rsid w:val="009E1DC5"/>
    <w:rsid w:val="009E3AE1"/>
    <w:rsid w:val="009F1279"/>
    <w:rsid w:val="009F1E84"/>
    <w:rsid w:val="009F5C5C"/>
    <w:rsid w:val="009F7892"/>
    <w:rsid w:val="00A01C8C"/>
    <w:rsid w:val="00A01E0E"/>
    <w:rsid w:val="00A06AFF"/>
    <w:rsid w:val="00A1025C"/>
    <w:rsid w:val="00A1561B"/>
    <w:rsid w:val="00A21631"/>
    <w:rsid w:val="00A23511"/>
    <w:rsid w:val="00A25EFC"/>
    <w:rsid w:val="00A2742F"/>
    <w:rsid w:val="00A30428"/>
    <w:rsid w:val="00A42F99"/>
    <w:rsid w:val="00A43CE7"/>
    <w:rsid w:val="00A44BAB"/>
    <w:rsid w:val="00A451AF"/>
    <w:rsid w:val="00A53442"/>
    <w:rsid w:val="00A56FE8"/>
    <w:rsid w:val="00A60D1A"/>
    <w:rsid w:val="00A61B2F"/>
    <w:rsid w:val="00A624FE"/>
    <w:rsid w:val="00A6467A"/>
    <w:rsid w:val="00A65A98"/>
    <w:rsid w:val="00A71236"/>
    <w:rsid w:val="00A76143"/>
    <w:rsid w:val="00A818A2"/>
    <w:rsid w:val="00A96366"/>
    <w:rsid w:val="00A96570"/>
    <w:rsid w:val="00A97861"/>
    <w:rsid w:val="00A97C1B"/>
    <w:rsid w:val="00AA026E"/>
    <w:rsid w:val="00AA27BF"/>
    <w:rsid w:val="00AA472A"/>
    <w:rsid w:val="00AA4F06"/>
    <w:rsid w:val="00AA63D0"/>
    <w:rsid w:val="00AB3BD7"/>
    <w:rsid w:val="00AC2380"/>
    <w:rsid w:val="00AC2BD4"/>
    <w:rsid w:val="00AC3236"/>
    <w:rsid w:val="00AE0EC2"/>
    <w:rsid w:val="00AE23C8"/>
    <w:rsid w:val="00AF0ABF"/>
    <w:rsid w:val="00AF1E4C"/>
    <w:rsid w:val="00AF40C1"/>
    <w:rsid w:val="00AF5C6C"/>
    <w:rsid w:val="00B00511"/>
    <w:rsid w:val="00B1100D"/>
    <w:rsid w:val="00B120A2"/>
    <w:rsid w:val="00B12F8C"/>
    <w:rsid w:val="00B21B2B"/>
    <w:rsid w:val="00B242C0"/>
    <w:rsid w:val="00B321A0"/>
    <w:rsid w:val="00B33BF2"/>
    <w:rsid w:val="00B3427D"/>
    <w:rsid w:val="00B352E8"/>
    <w:rsid w:val="00B35449"/>
    <w:rsid w:val="00B36218"/>
    <w:rsid w:val="00B46697"/>
    <w:rsid w:val="00B473A3"/>
    <w:rsid w:val="00B5368D"/>
    <w:rsid w:val="00B60877"/>
    <w:rsid w:val="00B61050"/>
    <w:rsid w:val="00B62677"/>
    <w:rsid w:val="00B6777C"/>
    <w:rsid w:val="00B67A66"/>
    <w:rsid w:val="00B67E61"/>
    <w:rsid w:val="00B70D4F"/>
    <w:rsid w:val="00B73358"/>
    <w:rsid w:val="00B76207"/>
    <w:rsid w:val="00B82677"/>
    <w:rsid w:val="00B8395F"/>
    <w:rsid w:val="00B90A7F"/>
    <w:rsid w:val="00B9226E"/>
    <w:rsid w:val="00BA2013"/>
    <w:rsid w:val="00BA2621"/>
    <w:rsid w:val="00BA41D2"/>
    <w:rsid w:val="00BA5309"/>
    <w:rsid w:val="00BA660C"/>
    <w:rsid w:val="00BB0EE4"/>
    <w:rsid w:val="00BB129E"/>
    <w:rsid w:val="00BB1810"/>
    <w:rsid w:val="00BB2DDF"/>
    <w:rsid w:val="00BC2899"/>
    <w:rsid w:val="00BC77C7"/>
    <w:rsid w:val="00BC7BBF"/>
    <w:rsid w:val="00BD3DF4"/>
    <w:rsid w:val="00BD4077"/>
    <w:rsid w:val="00BD43EF"/>
    <w:rsid w:val="00BD7CB1"/>
    <w:rsid w:val="00BE6BFC"/>
    <w:rsid w:val="00BF6147"/>
    <w:rsid w:val="00BF713A"/>
    <w:rsid w:val="00C0427E"/>
    <w:rsid w:val="00C21715"/>
    <w:rsid w:val="00C30133"/>
    <w:rsid w:val="00C33FCD"/>
    <w:rsid w:val="00C46309"/>
    <w:rsid w:val="00C46A39"/>
    <w:rsid w:val="00C5274A"/>
    <w:rsid w:val="00C563AC"/>
    <w:rsid w:val="00C57CB1"/>
    <w:rsid w:val="00C61232"/>
    <w:rsid w:val="00C6256D"/>
    <w:rsid w:val="00C6310C"/>
    <w:rsid w:val="00C6389B"/>
    <w:rsid w:val="00C63E03"/>
    <w:rsid w:val="00C64375"/>
    <w:rsid w:val="00C64B9F"/>
    <w:rsid w:val="00C66813"/>
    <w:rsid w:val="00C7680D"/>
    <w:rsid w:val="00C90ADF"/>
    <w:rsid w:val="00C91587"/>
    <w:rsid w:val="00C93178"/>
    <w:rsid w:val="00C955A6"/>
    <w:rsid w:val="00C97D21"/>
    <w:rsid w:val="00CA0D0E"/>
    <w:rsid w:val="00CA3662"/>
    <w:rsid w:val="00CB2EE6"/>
    <w:rsid w:val="00CB35CF"/>
    <w:rsid w:val="00CB3ACA"/>
    <w:rsid w:val="00CB4A43"/>
    <w:rsid w:val="00CB5315"/>
    <w:rsid w:val="00CB64C7"/>
    <w:rsid w:val="00CC297B"/>
    <w:rsid w:val="00CC5D65"/>
    <w:rsid w:val="00CC6EB9"/>
    <w:rsid w:val="00CD6D27"/>
    <w:rsid w:val="00CD7C70"/>
    <w:rsid w:val="00CD7F5B"/>
    <w:rsid w:val="00CE0349"/>
    <w:rsid w:val="00CE333E"/>
    <w:rsid w:val="00CE38F7"/>
    <w:rsid w:val="00CE60D8"/>
    <w:rsid w:val="00CF4271"/>
    <w:rsid w:val="00D04083"/>
    <w:rsid w:val="00D075B9"/>
    <w:rsid w:val="00D118F7"/>
    <w:rsid w:val="00D13649"/>
    <w:rsid w:val="00D14C51"/>
    <w:rsid w:val="00D152CC"/>
    <w:rsid w:val="00D1704C"/>
    <w:rsid w:val="00D2037F"/>
    <w:rsid w:val="00D2757B"/>
    <w:rsid w:val="00D3722E"/>
    <w:rsid w:val="00D40489"/>
    <w:rsid w:val="00D435B3"/>
    <w:rsid w:val="00D479F6"/>
    <w:rsid w:val="00D515CF"/>
    <w:rsid w:val="00D53281"/>
    <w:rsid w:val="00D53E95"/>
    <w:rsid w:val="00D60CF7"/>
    <w:rsid w:val="00D623D2"/>
    <w:rsid w:val="00D67EDC"/>
    <w:rsid w:val="00D706AB"/>
    <w:rsid w:val="00D73B23"/>
    <w:rsid w:val="00D7500C"/>
    <w:rsid w:val="00D8060E"/>
    <w:rsid w:val="00D82144"/>
    <w:rsid w:val="00D8374F"/>
    <w:rsid w:val="00D84511"/>
    <w:rsid w:val="00D9022F"/>
    <w:rsid w:val="00D9044D"/>
    <w:rsid w:val="00D90F02"/>
    <w:rsid w:val="00D95C76"/>
    <w:rsid w:val="00DA370F"/>
    <w:rsid w:val="00DA5C6E"/>
    <w:rsid w:val="00DA74F1"/>
    <w:rsid w:val="00DB327D"/>
    <w:rsid w:val="00DB7610"/>
    <w:rsid w:val="00DD060C"/>
    <w:rsid w:val="00DD170B"/>
    <w:rsid w:val="00DD5925"/>
    <w:rsid w:val="00DD5C59"/>
    <w:rsid w:val="00DD611A"/>
    <w:rsid w:val="00DE199F"/>
    <w:rsid w:val="00DE3C4D"/>
    <w:rsid w:val="00DE480C"/>
    <w:rsid w:val="00DE783F"/>
    <w:rsid w:val="00DF0AEC"/>
    <w:rsid w:val="00DF3188"/>
    <w:rsid w:val="00DF4A16"/>
    <w:rsid w:val="00DF6B11"/>
    <w:rsid w:val="00E0624C"/>
    <w:rsid w:val="00E20E36"/>
    <w:rsid w:val="00E215B3"/>
    <w:rsid w:val="00E21E7F"/>
    <w:rsid w:val="00E26486"/>
    <w:rsid w:val="00E31457"/>
    <w:rsid w:val="00E32865"/>
    <w:rsid w:val="00E37977"/>
    <w:rsid w:val="00E43200"/>
    <w:rsid w:val="00E43330"/>
    <w:rsid w:val="00E43957"/>
    <w:rsid w:val="00E4432A"/>
    <w:rsid w:val="00E45B8A"/>
    <w:rsid w:val="00E46435"/>
    <w:rsid w:val="00E5262D"/>
    <w:rsid w:val="00E527B2"/>
    <w:rsid w:val="00E5650A"/>
    <w:rsid w:val="00E62CF7"/>
    <w:rsid w:val="00E64B22"/>
    <w:rsid w:val="00E65BEC"/>
    <w:rsid w:val="00E71AC3"/>
    <w:rsid w:val="00E720FB"/>
    <w:rsid w:val="00E74E6C"/>
    <w:rsid w:val="00E821E0"/>
    <w:rsid w:val="00E821E3"/>
    <w:rsid w:val="00E8511D"/>
    <w:rsid w:val="00E908AB"/>
    <w:rsid w:val="00E966F0"/>
    <w:rsid w:val="00EA1993"/>
    <w:rsid w:val="00EA35F7"/>
    <w:rsid w:val="00EA52CD"/>
    <w:rsid w:val="00EA6B3D"/>
    <w:rsid w:val="00EB2C10"/>
    <w:rsid w:val="00EB7E24"/>
    <w:rsid w:val="00EC12D4"/>
    <w:rsid w:val="00EC2E2C"/>
    <w:rsid w:val="00EC38C4"/>
    <w:rsid w:val="00EC6A88"/>
    <w:rsid w:val="00EC7880"/>
    <w:rsid w:val="00ED61B8"/>
    <w:rsid w:val="00EE0902"/>
    <w:rsid w:val="00EE5425"/>
    <w:rsid w:val="00EF3303"/>
    <w:rsid w:val="00EF48C0"/>
    <w:rsid w:val="00F029D9"/>
    <w:rsid w:val="00F14123"/>
    <w:rsid w:val="00F15326"/>
    <w:rsid w:val="00F16421"/>
    <w:rsid w:val="00F260E4"/>
    <w:rsid w:val="00F2685D"/>
    <w:rsid w:val="00F32751"/>
    <w:rsid w:val="00F348B3"/>
    <w:rsid w:val="00F36C1D"/>
    <w:rsid w:val="00F37752"/>
    <w:rsid w:val="00F4733A"/>
    <w:rsid w:val="00F47CCA"/>
    <w:rsid w:val="00F53382"/>
    <w:rsid w:val="00F5689B"/>
    <w:rsid w:val="00F56F8A"/>
    <w:rsid w:val="00F5749B"/>
    <w:rsid w:val="00F6121B"/>
    <w:rsid w:val="00F62793"/>
    <w:rsid w:val="00F6431E"/>
    <w:rsid w:val="00F70996"/>
    <w:rsid w:val="00F73118"/>
    <w:rsid w:val="00F81599"/>
    <w:rsid w:val="00F8403F"/>
    <w:rsid w:val="00F847BF"/>
    <w:rsid w:val="00F85CAB"/>
    <w:rsid w:val="00F866B7"/>
    <w:rsid w:val="00F86BD9"/>
    <w:rsid w:val="00F94358"/>
    <w:rsid w:val="00F95600"/>
    <w:rsid w:val="00F95816"/>
    <w:rsid w:val="00F970F4"/>
    <w:rsid w:val="00F9757B"/>
    <w:rsid w:val="00FA2544"/>
    <w:rsid w:val="00FB1DCE"/>
    <w:rsid w:val="00FB3193"/>
    <w:rsid w:val="00FB7F07"/>
    <w:rsid w:val="00FC0498"/>
    <w:rsid w:val="00FC2E16"/>
    <w:rsid w:val="00FD0ABE"/>
    <w:rsid w:val="00FD51D4"/>
    <w:rsid w:val="00FD6826"/>
    <w:rsid w:val="00FE1EB1"/>
    <w:rsid w:val="00FE1F90"/>
    <w:rsid w:val="00FF1AC7"/>
    <w:rsid w:val="00FF1CE8"/>
    <w:rsid w:val="00FF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6"/>
    </o:shapedefaults>
    <o:shapelayout v:ext="edit">
      <o:idmap v:ext="edit" data="1"/>
    </o:shapelayout>
  </w:shapeDefaults>
  <w:decimalSymbol w:val="."/>
  <w:listSeparator w:val=","/>
  <w14:docId w14:val="58646738"/>
  <w15:docId w15:val="{1C0FF004-513E-48E6-86F7-60CBF8E7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7ED6"/>
    <w:rPr>
      <w:sz w:val="24"/>
      <w:szCs w:val="24"/>
    </w:rPr>
  </w:style>
  <w:style w:type="paragraph" w:styleId="Heading1">
    <w:name w:val="heading 1"/>
    <w:basedOn w:val="Normal"/>
    <w:next w:val="Normal"/>
    <w:qFormat/>
    <w:rsid w:val="00A97C1B"/>
    <w:pPr>
      <w:keepNext/>
      <w:jc w:val="center"/>
      <w:outlineLvl w:val="0"/>
    </w:pPr>
    <w:rPr>
      <w:iCs/>
      <w:color w:val="000000"/>
    </w:rPr>
  </w:style>
  <w:style w:type="paragraph" w:styleId="Heading2">
    <w:name w:val="heading 2"/>
    <w:basedOn w:val="Normal"/>
    <w:next w:val="Normal"/>
    <w:qFormat/>
    <w:rsid w:val="00A97C1B"/>
    <w:pPr>
      <w:keepNext/>
      <w:jc w:val="center"/>
      <w:outlineLvl w:val="1"/>
    </w:pPr>
    <w:rPr>
      <w:i/>
    </w:rPr>
  </w:style>
  <w:style w:type="paragraph" w:styleId="Heading3">
    <w:name w:val="heading 3"/>
    <w:basedOn w:val="Normal"/>
    <w:next w:val="Normal"/>
    <w:qFormat/>
    <w:rsid w:val="00A97C1B"/>
    <w:pPr>
      <w:keepNext/>
      <w:jc w:val="center"/>
      <w:outlineLvl w:val="2"/>
    </w:pPr>
    <w:rPr>
      <w:b/>
      <w:iCs/>
    </w:rPr>
  </w:style>
  <w:style w:type="paragraph" w:styleId="Heading4">
    <w:name w:val="heading 4"/>
    <w:basedOn w:val="Normal"/>
    <w:next w:val="Normal"/>
    <w:link w:val="Heading4Char"/>
    <w:qFormat/>
    <w:rsid w:val="007625B3"/>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625B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5953"/>
    <w:rPr>
      <w:color w:val="0000FF"/>
      <w:u w:val="single"/>
    </w:rPr>
  </w:style>
  <w:style w:type="paragraph" w:styleId="Footer">
    <w:name w:val="footer"/>
    <w:basedOn w:val="Normal"/>
    <w:link w:val="FooterChar"/>
    <w:uiPriority w:val="99"/>
    <w:rsid w:val="002B5836"/>
    <w:pPr>
      <w:tabs>
        <w:tab w:val="center" w:pos="4320"/>
        <w:tab w:val="right" w:pos="8640"/>
      </w:tabs>
    </w:pPr>
    <w:rPr>
      <w:kern w:val="28"/>
      <w:szCs w:val="20"/>
    </w:rPr>
  </w:style>
  <w:style w:type="character" w:styleId="PageNumber">
    <w:name w:val="page number"/>
    <w:basedOn w:val="DefaultParagraphFont"/>
    <w:rsid w:val="002B5836"/>
  </w:style>
  <w:style w:type="paragraph" w:styleId="Header">
    <w:name w:val="header"/>
    <w:basedOn w:val="Normal"/>
    <w:rsid w:val="00CC297B"/>
    <w:pPr>
      <w:tabs>
        <w:tab w:val="center" w:pos="4320"/>
        <w:tab w:val="right" w:pos="8640"/>
      </w:tabs>
    </w:pPr>
  </w:style>
  <w:style w:type="paragraph" w:styleId="ListParagraph">
    <w:name w:val="List Paragraph"/>
    <w:basedOn w:val="Normal"/>
    <w:link w:val="ListParagraphChar"/>
    <w:uiPriority w:val="34"/>
    <w:qFormat/>
    <w:rsid w:val="00843EAD"/>
    <w:pPr>
      <w:autoSpaceDE w:val="0"/>
      <w:autoSpaceDN w:val="0"/>
      <w:adjustRightInd w:val="0"/>
      <w:ind w:left="720"/>
    </w:pPr>
    <w:rPr>
      <w:i/>
      <w:iCs/>
      <w:sz w:val="20"/>
      <w:szCs w:val="20"/>
      <w:u w:val="single"/>
    </w:rPr>
  </w:style>
  <w:style w:type="character" w:customStyle="1" w:styleId="Heading4Char">
    <w:name w:val="Heading 4 Char"/>
    <w:basedOn w:val="DefaultParagraphFont"/>
    <w:link w:val="Heading4"/>
    <w:semiHidden/>
    <w:rsid w:val="007625B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7625B3"/>
    <w:rPr>
      <w:rFonts w:ascii="Calibri" w:eastAsia="Times New Roman" w:hAnsi="Calibri" w:cs="Times New Roman"/>
      <w:b/>
      <w:bCs/>
      <w:i/>
      <w:iCs/>
      <w:sz w:val="26"/>
      <w:szCs w:val="26"/>
    </w:rPr>
  </w:style>
  <w:style w:type="paragraph" w:styleId="NormalWeb">
    <w:name w:val="Normal (Web)"/>
    <w:basedOn w:val="Normal"/>
    <w:uiPriority w:val="99"/>
    <w:unhideWhenUsed/>
    <w:rsid w:val="007625B3"/>
    <w:pPr>
      <w:spacing w:before="100" w:beforeAutospacing="1" w:after="100" w:afterAutospacing="1"/>
    </w:pPr>
  </w:style>
  <w:style w:type="character" w:styleId="Strong">
    <w:name w:val="Strong"/>
    <w:basedOn w:val="DefaultParagraphFont"/>
    <w:uiPriority w:val="22"/>
    <w:qFormat/>
    <w:rsid w:val="007625B3"/>
    <w:rPr>
      <w:b/>
      <w:bCs/>
    </w:rPr>
  </w:style>
  <w:style w:type="character" w:styleId="CommentReference">
    <w:name w:val="annotation reference"/>
    <w:basedOn w:val="DefaultParagraphFont"/>
    <w:rsid w:val="00575474"/>
    <w:rPr>
      <w:sz w:val="16"/>
      <w:szCs w:val="16"/>
    </w:rPr>
  </w:style>
  <w:style w:type="paragraph" w:styleId="CommentText">
    <w:name w:val="annotation text"/>
    <w:basedOn w:val="Normal"/>
    <w:link w:val="CommentTextChar"/>
    <w:rsid w:val="00575474"/>
    <w:rPr>
      <w:sz w:val="20"/>
      <w:szCs w:val="20"/>
    </w:rPr>
  </w:style>
  <w:style w:type="character" w:customStyle="1" w:styleId="CommentTextChar">
    <w:name w:val="Comment Text Char"/>
    <w:basedOn w:val="DefaultParagraphFont"/>
    <w:link w:val="CommentText"/>
    <w:rsid w:val="00575474"/>
  </w:style>
  <w:style w:type="paragraph" w:styleId="CommentSubject">
    <w:name w:val="annotation subject"/>
    <w:basedOn w:val="CommentText"/>
    <w:next w:val="CommentText"/>
    <w:link w:val="CommentSubjectChar"/>
    <w:rsid w:val="00575474"/>
    <w:rPr>
      <w:b/>
      <w:bCs/>
    </w:rPr>
  </w:style>
  <w:style w:type="character" w:customStyle="1" w:styleId="CommentSubjectChar">
    <w:name w:val="Comment Subject Char"/>
    <w:basedOn w:val="CommentTextChar"/>
    <w:link w:val="CommentSubject"/>
    <w:rsid w:val="00575474"/>
    <w:rPr>
      <w:b/>
      <w:bCs/>
    </w:rPr>
  </w:style>
  <w:style w:type="paragraph" w:styleId="BalloonText">
    <w:name w:val="Balloon Text"/>
    <w:basedOn w:val="Normal"/>
    <w:link w:val="BalloonTextChar"/>
    <w:rsid w:val="00575474"/>
    <w:rPr>
      <w:rFonts w:ascii="Tahoma" w:hAnsi="Tahoma" w:cs="Tahoma"/>
      <w:sz w:val="16"/>
      <w:szCs w:val="16"/>
    </w:rPr>
  </w:style>
  <w:style w:type="character" w:customStyle="1" w:styleId="BalloonTextChar">
    <w:name w:val="Balloon Text Char"/>
    <w:basedOn w:val="DefaultParagraphFont"/>
    <w:link w:val="BalloonText"/>
    <w:rsid w:val="00575474"/>
    <w:rPr>
      <w:rFonts w:ascii="Tahoma" w:hAnsi="Tahoma" w:cs="Tahoma"/>
      <w:sz w:val="16"/>
      <w:szCs w:val="16"/>
    </w:rPr>
  </w:style>
  <w:style w:type="character" w:styleId="FollowedHyperlink">
    <w:name w:val="FollowedHyperlink"/>
    <w:basedOn w:val="DefaultParagraphFont"/>
    <w:rsid w:val="00E71AC3"/>
    <w:rPr>
      <w:color w:val="800080"/>
      <w:u w:val="single"/>
    </w:rPr>
  </w:style>
  <w:style w:type="paragraph" w:styleId="Revision">
    <w:name w:val="Revision"/>
    <w:hidden/>
    <w:uiPriority w:val="99"/>
    <w:semiHidden/>
    <w:rsid w:val="0006184E"/>
    <w:rPr>
      <w:sz w:val="24"/>
      <w:szCs w:val="24"/>
    </w:rPr>
  </w:style>
  <w:style w:type="paragraph" w:styleId="FootnoteText">
    <w:name w:val="footnote text"/>
    <w:basedOn w:val="Normal"/>
    <w:link w:val="FootnoteTextChar"/>
    <w:uiPriority w:val="99"/>
    <w:unhideWhenUsed/>
    <w:rsid w:val="007F46F2"/>
    <w:rPr>
      <w:rFonts w:ascii="Calibri" w:eastAsia="Calibri" w:hAnsi="Calibri"/>
      <w:sz w:val="20"/>
      <w:szCs w:val="20"/>
    </w:rPr>
  </w:style>
  <w:style w:type="character" w:customStyle="1" w:styleId="FootnoteTextChar">
    <w:name w:val="Footnote Text Char"/>
    <w:basedOn w:val="DefaultParagraphFont"/>
    <w:link w:val="FootnoteText"/>
    <w:uiPriority w:val="99"/>
    <w:rsid w:val="007F46F2"/>
    <w:rPr>
      <w:rFonts w:ascii="Calibri" w:eastAsia="Calibri" w:hAnsi="Calibri"/>
    </w:rPr>
  </w:style>
  <w:style w:type="character" w:styleId="FootnoteReference">
    <w:name w:val="footnote reference"/>
    <w:basedOn w:val="DefaultParagraphFont"/>
    <w:uiPriority w:val="99"/>
    <w:unhideWhenUsed/>
    <w:rsid w:val="007F46F2"/>
    <w:rPr>
      <w:vertAlign w:val="superscript"/>
    </w:rPr>
  </w:style>
  <w:style w:type="character" w:customStyle="1" w:styleId="FooterChar">
    <w:name w:val="Footer Char"/>
    <w:basedOn w:val="DefaultParagraphFont"/>
    <w:link w:val="Footer"/>
    <w:uiPriority w:val="99"/>
    <w:rsid w:val="00133C9B"/>
    <w:rPr>
      <w:kern w:val="28"/>
      <w:sz w:val="24"/>
    </w:rPr>
  </w:style>
  <w:style w:type="character" w:customStyle="1" w:styleId="ListParagraphChar">
    <w:name w:val="List Paragraph Char"/>
    <w:basedOn w:val="DefaultParagraphFont"/>
    <w:link w:val="ListParagraph"/>
    <w:uiPriority w:val="34"/>
    <w:locked/>
    <w:rsid w:val="0026274F"/>
    <w:rPr>
      <w:i/>
      <w:iCs/>
      <w:u w:val="single"/>
    </w:rPr>
  </w:style>
  <w:style w:type="character" w:customStyle="1" w:styleId="font271">
    <w:name w:val="font271"/>
    <w:basedOn w:val="DefaultParagraphFont"/>
    <w:rsid w:val="00B00511"/>
    <w:rPr>
      <w:rFonts w:ascii="Calibri" w:hAnsi="Calibri" w:hint="default"/>
      <w:b w:val="0"/>
      <w:bCs w:val="0"/>
      <w:i/>
      <w:iCs/>
      <w:strike w:val="0"/>
      <w:dstrike w:val="0"/>
      <w:color w:val="000000"/>
      <w:sz w:val="24"/>
      <w:szCs w:val="24"/>
      <w:u w:val="none"/>
      <w:effect w:val="none"/>
    </w:rPr>
  </w:style>
  <w:style w:type="character" w:customStyle="1" w:styleId="font111">
    <w:name w:val="font111"/>
    <w:basedOn w:val="DefaultParagraphFont"/>
    <w:rsid w:val="00B00511"/>
    <w:rPr>
      <w:rFonts w:ascii="Calibri" w:hAnsi="Calibri" w:hint="default"/>
      <w:b w:val="0"/>
      <w:bCs w:val="0"/>
      <w:i w:val="0"/>
      <w:iCs w:val="0"/>
      <w:strike w:val="0"/>
      <w:dstrike w:val="0"/>
      <w:color w:val="000000"/>
      <w:sz w:val="24"/>
      <w:szCs w:val="24"/>
      <w:u w:val="none"/>
      <w:effect w:val="none"/>
    </w:rPr>
  </w:style>
  <w:style w:type="character" w:customStyle="1" w:styleId="font241">
    <w:name w:val="font241"/>
    <w:basedOn w:val="DefaultParagraphFont"/>
    <w:rsid w:val="00B00511"/>
    <w:rPr>
      <w:rFonts w:ascii="Calibri" w:hAnsi="Calibri" w:hint="default"/>
      <w:b w:val="0"/>
      <w:bCs w:val="0"/>
      <w:i/>
      <w:iCs/>
      <w:strike w:val="0"/>
      <w:dstrike w:val="0"/>
      <w:color w:val="000000"/>
      <w:sz w:val="24"/>
      <w:szCs w:val="24"/>
      <w:u w:val="none"/>
      <w:effect w:val="none"/>
    </w:rPr>
  </w:style>
  <w:style w:type="character" w:customStyle="1" w:styleId="font211">
    <w:name w:val="font211"/>
    <w:basedOn w:val="DefaultParagraphFont"/>
    <w:rsid w:val="00B00511"/>
    <w:rPr>
      <w:rFonts w:ascii="Calibri" w:hAnsi="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3644">
      <w:bodyDiv w:val="1"/>
      <w:marLeft w:val="0"/>
      <w:marRight w:val="0"/>
      <w:marTop w:val="0"/>
      <w:marBottom w:val="0"/>
      <w:divBdr>
        <w:top w:val="none" w:sz="0" w:space="0" w:color="auto"/>
        <w:left w:val="none" w:sz="0" w:space="0" w:color="auto"/>
        <w:bottom w:val="none" w:sz="0" w:space="0" w:color="auto"/>
        <w:right w:val="none" w:sz="0" w:space="0" w:color="auto"/>
      </w:divBdr>
    </w:div>
    <w:div w:id="395590573">
      <w:bodyDiv w:val="1"/>
      <w:marLeft w:val="0"/>
      <w:marRight w:val="0"/>
      <w:marTop w:val="0"/>
      <w:marBottom w:val="0"/>
      <w:divBdr>
        <w:top w:val="none" w:sz="0" w:space="0" w:color="auto"/>
        <w:left w:val="none" w:sz="0" w:space="0" w:color="auto"/>
        <w:bottom w:val="none" w:sz="0" w:space="0" w:color="auto"/>
        <w:right w:val="none" w:sz="0" w:space="0" w:color="auto"/>
      </w:divBdr>
    </w:div>
    <w:div w:id="403919671">
      <w:bodyDiv w:val="1"/>
      <w:marLeft w:val="0"/>
      <w:marRight w:val="0"/>
      <w:marTop w:val="0"/>
      <w:marBottom w:val="0"/>
      <w:divBdr>
        <w:top w:val="none" w:sz="0" w:space="0" w:color="auto"/>
        <w:left w:val="none" w:sz="0" w:space="0" w:color="auto"/>
        <w:bottom w:val="none" w:sz="0" w:space="0" w:color="auto"/>
        <w:right w:val="none" w:sz="0" w:space="0" w:color="auto"/>
      </w:divBdr>
    </w:div>
    <w:div w:id="653996503">
      <w:bodyDiv w:val="1"/>
      <w:marLeft w:val="0"/>
      <w:marRight w:val="0"/>
      <w:marTop w:val="0"/>
      <w:marBottom w:val="0"/>
      <w:divBdr>
        <w:top w:val="none" w:sz="0" w:space="0" w:color="auto"/>
        <w:left w:val="none" w:sz="0" w:space="0" w:color="auto"/>
        <w:bottom w:val="none" w:sz="0" w:space="0" w:color="auto"/>
        <w:right w:val="none" w:sz="0" w:space="0" w:color="auto"/>
      </w:divBdr>
    </w:div>
    <w:div w:id="1183322274">
      <w:bodyDiv w:val="1"/>
      <w:marLeft w:val="0"/>
      <w:marRight w:val="0"/>
      <w:marTop w:val="0"/>
      <w:marBottom w:val="0"/>
      <w:divBdr>
        <w:top w:val="none" w:sz="0" w:space="0" w:color="auto"/>
        <w:left w:val="none" w:sz="0" w:space="0" w:color="auto"/>
        <w:bottom w:val="none" w:sz="0" w:space="0" w:color="auto"/>
        <w:right w:val="none" w:sz="0" w:space="0" w:color="auto"/>
      </w:divBdr>
      <w:divsChild>
        <w:div w:id="1406606003">
          <w:marLeft w:val="0"/>
          <w:marRight w:val="0"/>
          <w:marTop w:val="0"/>
          <w:marBottom w:val="0"/>
          <w:divBdr>
            <w:top w:val="none" w:sz="0" w:space="0" w:color="auto"/>
            <w:left w:val="none" w:sz="0" w:space="0" w:color="auto"/>
            <w:bottom w:val="none" w:sz="0" w:space="0" w:color="auto"/>
            <w:right w:val="none" w:sz="0" w:space="0" w:color="auto"/>
          </w:divBdr>
        </w:div>
      </w:divsChild>
    </w:div>
    <w:div w:id="1629584485">
      <w:bodyDiv w:val="1"/>
      <w:marLeft w:val="0"/>
      <w:marRight w:val="0"/>
      <w:marTop w:val="0"/>
      <w:marBottom w:val="0"/>
      <w:divBdr>
        <w:top w:val="none" w:sz="0" w:space="0" w:color="auto"/>
        <w:left w:val="none" w:sz="0" w:space="0" w:color="auto"/>
        <w:bottom w:val="none" w:sz="0" w:space="0" w:color="auto"/>
        <w:right w:val="none" w:sz="0" w:space="0" w:color="auto"/>
      </w:divBdr>
    </w:div>
    <w:div w:id="1685939221">
      <w:bodyDiv w:val="1"/>
      <w:marLeft w:val="0"/>
      <w:marRight w:val="0"/>
      <w:marTop w:val="0"/>
      <w:marBottom w:val="0"/>
      <w:divBdr>
        <w:top w:val="none" w:sz="0" w:space="0" w:color="auto"/>
        <w:left w:val="none" w:sz="0" w:space="0" w:color="auto"/>
        <w:bottom w:val="none" w:sz="0" w:space="0" w:color="auto"/>
        <w:right w:val="none" w:sz="0" w:space="0" w:color="auto"/>
      </w:divBdr>
      <w:divsChild>
        <w:div w:id="162668879">
          <w:marLeft w:val="0"/>
          <w:marRight w:val="0"/>
          <w:marTop w:val="0"/>
          <w:marBottom w:val="0"/>
          <w:divBdr>
            <w:top w:val="none" w:sz="0" w:space="0" w:color="auto"/>
            <w:left w:val="none" w:sz="0" w:space="0" w:color="auto"/>
            <w:bottom w:val="none" w:sz="0" w:space="0" w:color="auto"/>
            <w:right w:val="none" w:sz="0" w:space="0" w:color="auto"/>
          </w:divBdr>
          <w:divsChild>
            <w:div w:id="1596791166">
              <w:marLeft w:val="0"/>
              <w:marRight w:val="0"/>
              <w:marTop w:val="0"/>
              <w:marBottom w:val="0"/>
              <w:divBdr>
                <w:top w:val="none" w:sz="0" w:space="0" w:color="auto"/>
                <w:left w:val="none" w:sz="0" w:space="0" w:color="auto"/>
                <w:bottom w:val="none" w:sz="0" w:space="0" w:color="auto"/>
                <w:right w:val="none" w:sz="0" w:space="0" w:color="auto"/>
              </w:divBdr>
              <w:divsChild>
                <w:div w:id="497616325">
                  <w:marLeft w:val="0"/>
                  <w:marRight w:val="0"/>
                  <w:marTop w:val="0"/>
                  <w:marBottom w:val="0"/>
                  <w:divBdr>
                    <w:top w:val="none" w:sz="0" w:space="0" w:color="auto"/>
                    <w:left w:val="none" w:sz="0" w:space="0" w:color="auto"/>
                    <w:bottom w:val="none" w:sz="0" w:space="0" w:color="auto"/>
                    <w:right w:val="none" w:sz="0" w:space="0" w:color="auto"/>
                  </w:divBdr>
                  <w:divsChild>
                    <w:div w:id="3896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4064">
      <w:bodyDiv w:val="1"/>
      <w:marLeft w:val="0"/>
      <w:marRight w:val="0"/>
      <w:marTop w:val="0"/>
      <w:marBottom w:val="0"/>
      <w:divBdr>
        <w:top w:val="none" w:sz="0" w:space="0" w:color="auto"/>
        <w:left w:val="none" w:sz="0" w:space="0" w:color="auto"/>
        <w:bottom w:val="none" w:sz="0" w:space="0" w:color="auto"/>
        <w:right w:val="none" w:sz="0" w:space="0" w:color="auto"/>
      </w:divBdr>
    </w:div>
    <w:div w:id="1750035232">
      <w:bodyDiv w:val="1"/>
      <w:marLeft w:val="0"/>
      <w:marRight w:val="0"/>
      <w:marTop w:val="0"/>
      <w:marBottom w:val="0"/>
      <w:divBdr>
        <w:top w:val="none" w:sz="0" w:space="0" w:color="auto"/>
        <w:left w:val="none" w:sz="0" w:space="0" w:color="auto"/>
        <w:bottom w:val="none" w:sz="0" w:space="0" w:color="auto"/>
        <w:right w:val="none" w:sz="0" w:space="0" w:color="auto"/>
      </w:divBdr>
    </w:div>
    <w:div w:id="1801335218">
      <w:bodyDiv w:val="1"/>
      <w:marLeft w:val="0"/>
      <w:marRight w:val="0"/>
      <w:marTop w:val="0"/>
      <w:marBottom w:val="0"/>
      <w:divBdr>
        <w:top w:val="none" w:sz="0" w:space="0" w:color="auto"/>
        <w:left w:val="none" w:sz="0" w:space="0" w:color="auto"/>
        <w:bottom w:val="none" w:sz="0" w:space="0" w:color="auto"/>
        <w:right w:val="none" w:sz="0" w:space="0" w:color="auto"/>
      </w:divBdr>
    </w:div>
    <w:div w:id="1868522049">
      <w:bodyDiv w:val="1"/>
      <w:marLeft w:val="0"/>
      <w:marRight w:val="0"/>
      <w:marTop w:val="0"/>
      <w:marBottom w:val="0"/>
      <w:divBdr>
        <w:top w:val="none" w:sz="0" w:space="0" w:color="auto"/>
        <w:left w:val="none" w:sz="0" w:space="0" w:color="auto"/>
        <w:bottom w:val="none" w:sz="0" w:space="0" w:color="auto"/>
        <w:right w:val="none" w:sz="0" w:space="0" w:color="auto"/>
      </w:divBdr>
    </w:div>
    <w:div w:id="20857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lose@scfcant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fcant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039F4-0DC1-45FF-A289-6B318A2A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 more information please contact:</vt:lpstr>
    </vt:vector>
  </TitlesOfParts>
  <Company>Sisters of Charity Foundation Canton</Company>
  <LinksUpToDate>false</LinksUpToDate>
  <CharactersWithSpaces>4467</CharactersWithSpaces>
  <SharedDoc>false</SharedDoc>
  <HLinks>
    <vt:vector size="12" baseType="variant">
      <vt:variant>
        <vt:i4>5046285</vt:i4>
      </vt:variant>
      <vt:variant>
        <vt:i4>3</vt:i4>
      </vt:variant>
      <vt:variant>
        <vt:i4>0</vt:i4>
      </vt:variant>
      <vt:variant>
        <vt:i4>5</vt:i4>
      </vt:variant>
      <vt:variant>
        <vt:lpwstr>http://www.scfcanton.org/</vt:lpwstr>
      </vt:variant>
      <vt:variant>
        <vt:lpwstr/>
      </vt:variant>
      <vt:variant>
        <vt:i4>655394</vt:i4>
      </vt:variant>
      <vt:variant>
        <vt:i4>0</vt:i4>
      </vt:variant>
      <vt:variant>
        <vt:i4>0</vt:i4>
      </vt:variant>
      <vt:variant>
        <vt:i4>5</vt:i4>
      </vt:variant>
      <vt:variant>
        <vt:lpwstr>mailto:jclose@scfcanton.org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 please contact:</dc:title>
  <dc:creator>Vicki Conley</dc:creator>
  <cp:lastModifiedBy>Anne Savastano</cp:lastModifiedBy>
  <cp:revision>2</cp:revision>
  <cp:lastPrinted>2018-05-21T12:52:00Z</cp:lastPrinted>
  <dcterms:created xsi:type="dcterms:W3CDTF">2018-05-30T19:07:00Z</dcterms:created>
  <dcterms:modified xsi:type="dcterms:W3CDTF">2018-05-30T19:07:00Z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